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EC8" w:rsidRPr="007617B4" w:rsidRDefault="007617B4" w:rsidP="00746EC8">
      <w:pPr>
        <w:spacing w:line="369" w:lineRule="exact"/>
        <w:ind w:firstLine="5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</w:t>
      </w:r>
      <w:bookmarkStart w:id="0" w:name="_GoBack"/>
      <w:r w:rsidR="00746EC8" w:rsidRPr="007617B4">
        <w:rPr>
          <w:rFonts w:ascii="Times New Roman" w:eastAsia="Times New Roman" w:hAnsi="Times New Roman" w:cs="Times New Roman"/>
          <w:b/>
          <w:sz w:val="32"/>
          <w:szCs w:val="32"/>
        </w:rPr>
        <w:t>Оказание адресной помощи школам с низкими образовательными результатами</w:t>
      </w:r>
      <w:bookmarkEnd w:id="0"/>
      <w:r w:rsidR="00746EC8" w:rsidRPr="007617B4">
        <w:rPr>
          <w:rFonts w:ascii="Times New Roman" w:eastAsia="Times New Roman" w:hAnsi="Times New Roman" w:cs="Times New Roman"/>
          <w:b/>
          <w:sz w:val="32"/>
          <w:szCs w:val="32"/>
        </w:rPr>
        <w:t xml:space="preserve"> и школам, функционирующими в неблагоприятных социальных условиях </w:t>
      </w:r>
    </w:p>
    <w:p w:rsidR="006A5DC0" w:rsidRDefault="006A5DC0" w:rsidP="006A5DC0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6A5DC0">
        <w:rPr>
          <w:rFonts w:ascii="Times New Roman" w:hAnsi="Times New Roman" w:cs="Times New Roman"/>
          <w:b/>
          <w:sz w:val="28"/>
          <w:szCs w:val="28"/>
        </w:rPr>
        <w:t>Цель:</w:t>
      </w:r>
      <w:r w:rsidRPr="006A5DC0">
        <w:rPr>
          <w:rFonts w:ascii="Times New Roman" w:hAnsi="Times New Roman" w:cs="Times New Roman"/>
          <w:sz w:val="28"/>
          <w:szCs w:val="28"/>
        </w:rPr>
        <w:t xml:space="preserve">  Целью оказания адресной методической помощи является повышение качества образования в образовательных организациях с низкими образовательными результатами обучающихся путем реализации для каждой такой образовательной организации системы мер поддержки, разработанной с учетом результатов предварительной комплексной диагностики этой образовательной организации. Диагностика направлена на выявление различных факторов, существенным образом влияющих на результаты обучения в конкретной школе.</w:t>
      </w:r>
    </w:p>
    <w:p w:rsidR="001C5D77" w:rsidRPr="006A5DC0" w:rsidRDefault="001C5D77" w:rsidP="006A5DC0">
      <w:pPr>
        <w:spacing w:after="0" w:line="240" w:lineRule="auto"/>
        <w:ind w:firstLine="6"/>
        <w:jc w:val="both"/>
        <w:rPr>
          <w:rFonts w:ascii="Times New Roman" w:hAnsi="Times New Roman" w:cs="Times New Roman"/>
          <w:sz w:val="28"/>
          <w:szCs w:val="28"/>
        </w:rPr>
      </w:pPr>
      <w:r w:rsidRPr="001C5D77">
        <w:rPr>
          <w:rFonts w:ascii="Times New Roman" w:hAnsi="Times New Roman" w:cs="Times New Roman"/>
          <w:b/>
          <w:sz w:val="28"/>
          <w:szCs w:val="28"/>
        </w:rPr>
        <w:t>Ключевы</w:t>
      </w:r>
      <w:r w:rsidRPr="001C5D77">
        <w:rPr>
          <w:rFonts w:ascii="Times New Roman" w:hAnsi="Times New Roman" w:cs="Times New Roman"/>
          <w:b/>
          <w:sz w:val="28"/>
          <w:szCs w:val="28"/>
        </w:rPr>
        <w:t>е</w:t>
      </w:r>
      <w:r w:rsidRPr="001C5D77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Pr="001C5D77">
        <w:rPr>
          <w:rFonts w:ascii="Times New Roman" w:hAnsi="Times New Roman" w:cs="Times New Roman"/>
          <w:b/>
          <w:sz w:val="28"/>
          <w:szCs w:val="28"/>
        </w:rPr>
        <w:t>:</w:t>
      </w:r>
      <w:r w:rsidRPr="001C5D77">
        <w:rPr>
          <w:rFonts w:ascii="Times New Roman" w:hAnsi="Times New Roman" w:cs="Times New Roman"/>
          <w:sz w:val="28"/>
          <w:szCs w:val="28"/>
        </w:rPr>
        <w:t xml:space="preserve"> </w:t>
      </w:r>
      <w:r w:rsidRPr="001C5D77">
        <w:rPr>
          <w:rFonts w:ascii="Times New Roman" w:hAnsi="Times New Roman" w:cs="Times New Roman"/>
          <w:sz w:val="28"/>
          <w:szCs w:val="28"/>
        </w:rPr>
        <w:t xml:space="preserve">Ключевыми задачами реализации адресной методической помощи являются: </w:t>
      </w:r>
      <w:r w:rsidRPr="001C5D77">
        <w:rPr>
          <w:rFonts w:ascii="Times New Roman" w:hAnsi="Times New Roman" w:cs="Times New Roman"/>
          <w:sz w:val="28"/>
          <w:szCs w:val="28"/>
        </w:rPr>
        <w:sym w:font="Symbol" w:char="F02D"/>
      </w:r>
      <w:r w:rsidRPr="001C5D77">
        <w:rPr>
          <w:rFonts w:ascii="Times New Roman" w:hAnsi="Times New Roman" w:cs="Times New Roman"/>
          <w:sz w:val="28"/>
          <w:szCs w:val="28"/>
        </w:rPr>
        <w:t xml:space="preserve"> развитие региональных и муниципальных механизмов управления качеством образования, в том числе: o системы методической поддержки учителей; o системы мониторинга качества повышения квалификации учителей; o системы помощи школам с низкими образовательными результатами; o системы мониторинга эффективности руководителей общеобразовательных организаций; o других механизмов;</w:t>
      </w:r>
    </w:p>
    <w:p w:rsidR="00746EC8" w:rsidRPr="00746EC8" w:rsidRDefault="00746EC8" w:rsidP="00746EC8">
      <w:pPr>
        <w:spacing w:line="369" w:lineRule="exact"/>
        <w:ind w:firstLine="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5528"/>
        <w:gridCol w:w="1418"/>
      </w:tblGrid>
      <w:tr w:rsidR="00746EC8" w:rsidRPr="00746EC8" w:rsidTr="001C5D77">
        <w:tc>
          <w:tcPr>
            <w:tcW w:w="709" w:type="dxa"/>
            <w:vAlign w:val="center"/>
          </w:tcPr>
          <w:p w:rsidR="00746EC8" w:rsidRPr="001C5D77" w:rsidRDefault="00746EC8" w:rsidP="00746EC8">
            <w:pPr>
              <w:ind w:left="19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2835" w:type="dxa"/>
            <w:vAlign w:val="center"/>
          </w:tcPr>
          <w:p w:rsidR="00746EC8" w:rsidRPr="001C5D77" w:rsidRDefault="001C5D77" w:rsidP="001C5D77">
            <w:pPr>
              <w:ind w:left="12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ОО</w:t>
            </w:r>
            <w:r w:rsidR="00746EC8" w:rsidRPr="001C5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746EC8" w:rsidRPr="001C5D77" w:rsidRDefault="00746EC8" w:rsidP="00746EC8">
            <w:pPr>
              <w:ind w:right="157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C5D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Методические мероприятия </w:t>
            </w:r>
          </w:p>
        </w:tc>
        <w:tc>
          <w:tcPr>
            <w:tcW w:w="1418" w:type="dxa"/>
            <w:vAlign w:val="center"/>
          </w:tcPr>
          <w:p w:rsidR="00746EC8" w:rsidRPr="001C5D77" w:rsidRDefault="001C5D77" w:rsidP="001C5D7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 реализации</w:t>
            </w:r>
          </w:p>
        </w:tc>
      </w:tr>
      <w:tr w:rsidR="00746EC8" w:rsidRPr="00746EC8" w:rsidTr="001C5D77">
        <w:trPr>
          <w:trHeight w:val="1978"/>
        </w:trPr>
        <w:tc>
          <w:tcPr>
            <w:tcW w:w="709" w:type="dxa"/>
            <w:vAlign w:val="center"/>
          </w:tcPr>
          <w:p w:rsidR="00746EC8" w:rsidRPr="00746EC8" w:rsidRDefault="00746EC8" w:rsidP="00746EC8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835" w:type="dxa"/>
            <w:vAlign w:val="center"/>
          </w:tcPr>
          <w:p w:rsidR="00746EC8" w:rsidRPr="00746EC8" w:rsidRDefault="00746EC8" w:rsidP="00D20DD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D20DD0">
              <w:rPr>
                <w:rFonts w:ascii="Times New Roman" w:hAnsi="Times New Roman" w:cs="Times New Roman"/>
                <w:sz w:val="28"/>
                <w:szCs w:val="28"/>
              </w:rPr>
              <w:t>Ретлобская</w:t>
            </w:r>
            <w:proofErr w:type="spellEnd"/>
            <w:r w:rsidR="00D20DD0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vAlign w:val="center"/>
          </w:tcPr>
          <w:p w:rsidR="001C5D77" w:rsidRPr="00746EC8" w:rsidRDefault="007617B4" w:rsidP="001C5D77">
            <w:pPr>
              <w:tabs>
                <w:tab w:val="left" w:pos="6980"/>
                <w:tab w:val="left" w:pos="7155"/>
              </w:tabs>
              <w:ind w:left="-108" w:righ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5D77" w:rsidRPr="00746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C5D77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.Оказание помощи в разработке и реализации индивидуальных планов профессионального развития </w:t>
            </w:r>
            <w:r w:rsidR="001C5D77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1C5D77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олодых и малоопытных специалистов </w:t>
            </w:r>
          </w:p>
          <w:p w:rsidR="00746EC8" w:rsidRPr="00746EC8" w:rsidRDefault="007617B4" w:rsidP="001C5D7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5D7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Повышение профессиональной компетентности педагогов </w:t>
            </w:r>
          </w:p>
          <w:p w:rsidR="00746EC8" w:rsidRPr="00746EC8" w:rsidRDefault="007617B4" w:rsidP="001C5D7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5D77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746EC8" w:rsidRPr="00746EC8" w:rsidRDefault="007617B4" w:rsidP="001C5D7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5D77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2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договоров о сетевом взаимодействии </w:t>
            </w:r>
          </w:p>
          <w:p w:rsidR="00746EC8" w:rsidRPr="00746EC8" w:rsidRDefault="007617B4" w:rsidP="001C5D77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1C5D77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Развитие </w:t>
            </w:r>
            <w:r w:rsidR="0061571B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внутренней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системы оценки качества образования в </w:t>
            </w:r>
            <w:r w:rsidR="00746EC8" w:rsidRPr="00746EC8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 xml:space="preserve">00, 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планов работы по повышению качества образования в </w:t>
            </w:r>
            <w:r w:rsidR="00746EC8" w:rsidRPr="00746EC8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>00</w:t>
            </w:r>
            <w:r w:rsidR="006A5DC0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>.</w:t>
            </w:r>
            <w:r w:rsidR="00746EC8" w:rsidRPr="00746EC8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746EC8" w:rsidRPr="00746EC8" w:rsidTr="001C5D77">
        <w:trPr>
          <w:trHeight w:val="2527"/>
        </w:trPr>
        <w:tc>
          <w:tcPr>
            <w:tcW w:w="709" w:type="dxa"/>
            <w:vAlign w:val="center"/>
          </w:tcPr>
          <w:p w:rsidR="00746EC8" w:rsidRPr="00746EC8" w:rsidRDefault="00746EC8" w:rsidP="00746EC8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2835" w:type="dxa"/>
            <w:vAlign w:val="center"/>
          </w:tcPr>
          <w:p w:rsidR="00746EC8" w:rsidRPr="00746EC8" w:rsidRDefault="00746EC8" w:rsidP="001C5D77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C5D77">
              <w:rPr>
                <w:rFonts w:ascii="Times New Roman" w:hAnsi="Times New Roman" w:cs="Times New Roman"/>
                <w:sz w:val="28"/>
                <w:szCs w:val="28"/>
              </w:rPr>
              <w:t>Цебаринская</w:t>
            </w:r>
            <w:proofErr w:type="spellEnd"/>
            <w:r w:rsidR="001C5D7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1.Проведение мониторинга потребности в педагогических</w:t>
            </w:r>
            <w:r w:rsidR="0061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кадрах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2.Выезд </w:t>
            </w:r>
            <w:r w:rsidR="00D2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группы с целью проведения мастер</w:t>
            </w:r>
            <w:r w:rsidR="0061571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классов </w:t>
            </w:r>
          </w:p>
          <w:p w:rsidR="00746EC8" w:rsidRPr="00746EC8" w:rsidRDefault="00D20DD0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  <w:r w:rsidR="00D20D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договоров о сетевом взаимодействии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5.Повышеник квалификации педагогов </w:t>
            </w:r>
          </w:p>
        </w:tc>
        <w:tc>
          <w:tcPr>
            <w:tcW w:w="1418" w:type="dxa"/>
            <w:vAlign w:val="center"/>
          </w:tcPr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746EC8" w:rsidRPr="00746EC8" w:rsidTr="001C5D77">
        <w:trPr>
          <w:trHeight w:val="1685"/>
        </w:trPr>
        <w:tc>
          <w:tcPr>
            <w:tcW w:w="709" w:type="dxa"/>
            <w:vAlign w:val="center"/>
          </w:tcPr>
          <w:p w:rsidR="00746EC8" w:rsidRPr="00746EC8" w:rsidRDefault="00746EC8" w:rsidP="00746EC8">
            <w:pPr>
              <w:ind w:left="145"/>
              <w:rPr>
                <w:rFonts w:ascii="Times New Roman" w:hAnsi="Times New Roman" w:cs="Times New Roman"/>
                <w:w w:val="83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w w:val="83"/>
                <w:sz w:val="28"/>
                <w:szCs w:val="28"/>
              </w:rPr>
              <w:lastRenderedPageBreak/>
              <w:t xml:space="preserve">3 </w:t>
            </w:r>
          </w:p>
        </w:tc>
        <w:tc>
          <w:tcPr>
            <w:tcW w:w="2835" w:type="dxa"/>
            <w:vAlign w:val="center"/>
          </w:tcPr>
          <w:p w:rsidR="00746EC8" w:rsidRPr="00746EC8" w:rsidRDefault="00746EC8" w:rsidP="00D20DD0">
            <w:pPr>
              <w:ind w:left="128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20DD0">
              <w:rPr>
                <w:rFonts w:ascii="Times New Roman" w:hAnsi="Times New Roman" w:cs="Times New Roman"/>
                <w:sz w:val="28"/>
                <w:szCs w:val="28"/>
              </w:rPr>
              <w:t>Генухская</w:t>
            </w:r>
            <w:proofErr w:type="spellEnd"/>
            <w:r w:rsidR="00D20DD0">
              <w:rPr>
                <w:rFonts w:ascii="Times New Roman" w:hAnsi="Times New Roman" w:cs="Times New Roman"/>
                <w:sz w:val="28"/>
                <w:szCs w:val="28"/>
              </w:rPr>
              <w:t xml:space="preserve"> СОШ им. Тагирова А.Р.</w:t>
            </w:r>
            <w:r w:rsidR="0061571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  <w:vAlign w:val="center"/>
          </w:tcPr>
          <w:p w:rsidR="00746EC8" w:rsidRPr="00746EC8" w:rsidRDefault="00D20DD0" w:rsidP="00D20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инструктивно-методических совещаний с </w:t>
            </w:r>
            <w:proofErr w:type="spellStart"/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педколлективом</w:t>
            </w:r>
            <w:proofErr w:type="spellEnd"/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вопросам достижения качества образования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2.Индивидуалъные консультации </w:t>
            </w:r>
          </w:p>
          <w:p w:rsidR="00746EC8" w:rsidRPr="00746EC8" w:rsidRDefault="001C5D77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746EC8"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.Реализация договоров о сетевом взаимодействии </w:t>
            </w:r>
          </w:p>
        </w:tc>
        <w:tc>
          <w:tcPr>
            <w:tcW w:w="1418" w:type="dxa"/>
            <w:vAlign w:val="center"/>
          </w:tcPr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2020 -2021 </w:t>
            </w:r>
            <w:proofErr w:type="spell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746EC8" w:rsidRPr="00746EC8" w:rsidTr="001C5D77">
        <w:trPr>
          <w:trHeight w:val="1979"/>
        </w:trPr>
        <w:tc>
          <w:tcPr>
            <w:tcW w:w="709" w:type="dxa"/>
            <w:vAlign w:val="center"/>
          </w:tcPr>
          <w:p w:rsidR="00746EC8" w:rsidRPr="00746EC8" w:rsidRDefault="00746EC8" w:rsidP="00746EC8">
            <w:pPr>
              <w:ind w:left="14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2835" w:type="dxa"/>
            <w:vAlign w:val="center"/>
          </w:tcPr>
          <w:p w:rsidR="00746EC8" w:rsidRPr="00983DBD" w:rsidRDefault="006A5DC0" w:rsidP="006A5D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1C5D77">
              <w:rPr>
                <w:rFonts w:ascii="Times New Roman" w:hAnsi="Times New Roman" w:cs="Times New Roman"/>
                <w:sz w:val="28"/>
                <w:szCs w:val="28"/>
              </w:rPr>
              <w:t>Хебатлинская</w:t>
            </w:r>
            <w:proofErr w:type="spellEnd"/>
            <w:r w:rsidR="001C5D77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528" w:type="dxa"/>
            <w:vAlign w:val="center"/>
          </w:tcPr>
          <w:p w:rsidR="00746EC8" w:rsidRPr="00746EC8" w:rsidRDefault="00746EC8" w:rsidP="001C5D77">
            <w:pPr>
              <w:rPr>
                <w:rFonts w:ascii="Times New Roman" w:hAnsi="Times New Roman" w:cs="Times New Roman"/>
                <w:w w:val="135"/>
                <w:sz w:val="28"/>
                <w:szCs w:val="28"/>
              </w:rPr>
            </w:pPr>
            <w:r w:rsidRPr="00746E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.Развитие внутренней системы оценки качества образования в </w:t>
            </w:r>
            <w:r w:rsidRPr="00746EC8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 xml:space="preserve">00, </w:t>
            </w: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корректировка планов работы по повышению качества образования в </w:t>
            </w:r>
            <w:r w:rsidRPr="00746EC8">
              <w:rPr>
                <w:rFonts w:ascii="Times New Roman" w:eastAsia="Times New Roman" w:hAnsi="Times New Roman" w:cs="Times New Roman"/>
                <w:w w:val="135"/>
                <w:sz w:val="28"/>
                <w:szCs w:val="28"/>
              </w:rPr>
              <w:t xml:space="preserve">00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2.Индивидуалъные консультации </w:t>
            </w:r>
          </w:p>
          <w:p w:rsidR="00746EC8" w:rsidRPr="00746EC8" w:rsidRDefault="00746EC8" w:rsidP="001C5D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 .Реализация договоров о сетевом взаимодействии </w:t>
            </w:r>
          </w:p>
        </w:tc>
        <w:tc>
          <w:tcPr>
            <w:tcW w:w="1418" w:type="dxa"/>
            <w:vAlign w:val="center"/>
          </w:tcPr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2020-2021 </w:t>
            </w:r>
            <w:proofErr w:type="spell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  <w:proofErr w:type="spellEnd"/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746EC8" w:rsidRPr="00746EC8" w:rsidRDefault="00746EC8" w:rsidP="00746EC8">
            <w:pPr>
              <w:ind w:left="95"/>
              <w:rPr>
                <w:rFonts w:ascii="Times New Roman" w:hAnsi="Times New Roman" w:cs="Times New Roman"/>
                <w:sz w:val="28"/>
                <w:szCs w:val="28"/>
              </w:rPr>
            </w:pPr>
            <w:r w:rsidRPr="00746EC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</w:tbl>
    <w:p w:rsidR="00740EA9" w:rsidRPr="00746EC8" w:rsidRDefault="00740EA9">
      <w:pPr>
        <w:rPr>
          <w:rFonts w:ascii="Times New Roman" w:hAnsi="Times New Roman" w:cs="Times New Roman"/>
          <w:sz w:val="28"/>
          <w:szCs w:val="28"/>
        </w:rPr>
      </w:pPr>
    </w:p>
    <w:sectPr w:rsidR="00740EA9" w:rsidRPr="00746EC8" w:rsidSect="001C5D7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46EC8"/>
    <w:rsid w:val="001C5D77"/>
    <w:rsid w:val="0061571B"/>
    <w:rsid w:val="006A5DC0"/>
    <w:rsid w:val="00740EA9"/>
    <w:rsid w:val="00746EC8"/>
    <w:rsid w:val="007617B4"/>
    <w:rsid w:val="00983DBD"/>
    <w:rsid w:val="00D2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E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</cp:lastModifiedBy>
  <cp:revision>4</cp:revision>
  <dcterms:created xsi:type="dcterms:W3CDTF">2020-07-24T05:46:00Z</dcterms:created>
  <dcterms:modified xsi:type="dcterms:W3CDTF">2022-03-30T13:29:00Z</dcterms:modified>
</cp:coreProperties>
</file>