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FF" w:rsidRDefault="008A42EF">
      <w:pPr>
        <w:pStyle w:val="20"/>
        <w:framePr w:w="9961" w:h="1256" w:hRule="exact" w:wrap="around" w:vAnchor="page" w:hAnchor="page" w:x="1020" w:y="2539"/>
        <w:shd w:val="clear" w:color="auto" w:fill="auto"/>
        <w:ind w:left="600"/>
      </w:pPr>
      <w:bookmarkStart w:id="0" w:name="bookmark0"/>
      <w:r>
        <w:rPr>
          <w:rStyle w:val="21"/>
          <w:b/>
          <w:bCs/>
        </w:rPr>
        <w:t>МИНИСТЕРСТВО ОБРАЗОВАНИЯ И НАУКИ РЕСПУБЛИКИ ДАГЕСТАН</w:t>
      </w:r>
      <w:bookmarkEnd w:id="0"/>
    </w:p>
    <w:p w:rsidR="007E0AFF" w:rsidRDefault="008A42EF">
      <w:pPr>
        <w:pStyle w:val="30"/>
        <w:framePr w:w="9961" w:h="1256" w:hRule="exact" w:wrap="around" w:vAnchor="page" w:hAnchor="page" w:x="1020" w:y="2539"/>
        <w:shd w:val="clear" w:color="auto" w:fill="auto"/>
        <w:spacing w:after="0"/>
        <w:ind w:left="600"/>
      </w:pPr>
      <w:bookmarkStart w:id="1" w:name="bookmark1"/>
      <w:r>
        <w:rPr>
          <w:rStyle w:val="31"/>
        </w:rPr>
        <w:t>(Минобрнауки РД)</w:t>
      </w:r>
      <w:bookmarkEnd w:id="1"/>
    </w:p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42"/>
        <w:framePr w:w="9410" w:h="15285" w:hRule="exact" w:wrap="around" w:vAnchor="page" w:hAnchor="page" w:x="1263" w:y="835"/>
        <w:shd w:val="clear" w:color="auto" w:fill="auto"/>
        <w:tabs>
          <w:tab w:val="center" w:leader="underscore" w:pos="7114"/>
          <w:tab w:val="center" w:leader="underscore" w:pos="8612"/>
          <w:tab w:val="right" w:pos="9364"/>
        </w:tabs>
        <w:ind w:left="5260" w:right="40" w:firstLine="2320"/>
      </w:pPr>
      <w:bookmarkStart w:id="2" w:name="_GoBack"/>
      <w:bookmarkEnd w:id="2"/>
      <w:proofErr w:type="gramStart"/>
      <w:r>
        <w:rPr>
          <w:rStyle w:val="43"/>
          <w:i/>
          <w:iCs/>
        </w:rPr>
        <w:lastRenderedPageBreak/>
        <w:t xml:space="preserve">Приложение № 1 к приказу Минобрнауки РД от « </w:t>
      </w:r>
      <w:proofErr w:type="spellStart"/>
      <w:r>
        <w:rPr>
          <w:rStyle w:val="4-1pt"/>
          <w:i/>
          <w:iCs/>
        </w:rPr>
        <w:t>olj</w:t>
      </w:r>
      <w:proofErr w:type="spellEnd"/>
      <w:r w:rsidRPr="00925A9E">
        <w:rPr>
          <w:rStyle w:val="4-1pt"/>
          <w:i/>
          <w:iCs/>
          <w:lang w:val="ru-RU"/>
        </w:rPr>
        <w:t>)</w:t>
      </w:r>
      <w:r w:rsidRPr="00925A9E">
        <w:rPr>
          <w:rStyle w:val="44"/>
          <w:lang w:val="ru-RU"/>
        </w:rPr>
        <w:t xml:space="preserve"> </w:t>
      </w:r>
      <w:r>
        <w:rPr>
          <w:rStyle w:val="45"/>
        </w:rPr>
        <w:t>»</w:t>
      </w:r>
      <w:r>
        <w:rPr>
          <w:rStyle w:val="46"/>
        </w:rPr>
        <w:tab/>
      </w:r>
      <w:r>
        <w:rPr>
          <w:rStyle w:val="4-1pt0"/>
          <w:i/>
          <w:iCs/>
        </w:rPr>
        <w:t>0_6_</w:t>
      </w:r>
      <w:r>
        <w:rPr>
          <w:rStyle w:val="46"/>
        </w:rPr>
        <w:tab/>
      </w:r>
      <w:r>
        <w:rPr>
          <w:rStyle w:val="43"/>
          <w:i/>
          <w:iCs/>
        </w:rPr>
        <w:t>2024</w:t>
      </w:r>
      <w:r>
        <w:rPr>
          <w:rStyle w:val="43"/>
          <w:i/>
          <w:iCs/>
        </w:rPr>
        <w:tab/>
        <w:t>года</w:t>
      </w:r>
      <w:proofErr w:type="gramEnd"/>
    </w:p>
    <w:p w:rsidR="007E0AFF" w:rsidRDefault="008A42EF">
      <w:pPr>
        <w:pStyle w:val="50"/>
        <w:framePr w:w="9410" w:h="15285" w:hRule="exact" w:wrap="around" w:vAnchor="page" w:hAnchor="page" w:x="1263" w:y="835"/>
        <w:shd w:val="clear" w:color="auto" w:fill="auto"/>
        <w:spacing w:after="320"/>
        <w:ind w:left="7760"/>
      </w:pPr>
      <w:r>
        <w:rPr>
          <w:rStyle w:val="51"/>
          <w:i/>
          <w:iCs/>
        </w:rPr>
        <w:t xml:space="preserve">№ </w:t>
      </w:r>
      <w:r>
        <w:rPr>
          <w:rStyle w:val="52"/>
          <w:i/>
          <w:iCs/>
        </w:rPr>
        <w:t>ОЬ</w:t>
      </w:r>
    </w:p>
    <w:p w:rsidR="007E0AFF" w:rsidRDefault="008A42EF">
      <w:pPr>
        <w:pStyle w:val="33"/>
        <w:framePr w:w="9410" w:h="15285" w:hRule="exact" w:wrap="around" w:vAnchor="page" w:hAnchor="page" w:x="1263" w:y="835"/>
        <w:shd w:val="clear" w:color="auto" w:fill="auto"/>
        <w:spacing w:before="0" w:after="354" w:line="367" w:lineRule="exact"/>
        <w:ind w:left="20" w:firstLine="0"/>
      </w:pPr>
      <w:r>
        <w:rPr>
          <w:rStyle w:val="34"/>
          <w:b/>
          <w:bCs/>
        </w:rPr>
        <w:t xml:space="preserve">Положение об организации и </w:t>
      </w:r>
      <w:proofErr w:type="spellStart"/>
      <w:r>
        <w:rPr>
          <w:rStyle w:val="34"/>
          <w:b/>
          <w:bCs/>
        </w:rPr>
        <w:t>прцв^едении</w:t>
      </w:r>
      <w:proofErr w:type="spellEnd"/>
      <w:r>
        <w:rPr>
          <w:rStyle w:val="34"/>
          <w:b/>
          <w:bCs/>
        </w:rPr>
        <w:t xml:space="preserve"> республиканского конкурса проектов </w:t>
      </w:r>
      <w:proofErr w:type="gramStart"/>
      <w:r>
        <w:rPr>
          <w:rStyle w:val="34"/>
          <w:b/>
          <w:bCs/>
        </w:rPr>
        <w:t>естественно-научной</w:t>
      </w:r>
      <w:proofErr w:type="gramEnd"/>
      <w:r>
        <w:rPr>
          <w:rStyle w:val="34"/>
          <w:b/>
          <w:bCs/>
        </w:rPr>
        <w:t xml:space="preserve"> направленности «Юные ученые»</w:t>
      </w:r>
    </w:p>
    <w:p w:rsidR="007E0AFF" w:rsidRDefault="008A42EF">
      <w:pPr>
        <w:pStyle w:val="521"/>
        <w:framePr w:w="9410" w:h="15285" w:hRule="exact" w:wrap="around" w:vAnchor="page" w:hAnchor="page" w:x="1263" w:y="835"/>
        <w:numPr>
          <w:ilvl w:val="0"/>
          <w:numId w:val="2"/>
        </w:numPr>
        <w:shd w:val="clear" w:color="auto" w:fill="auto"/>
        <w:tabs>
          <w:tab w:val="left" w:pos="3741"/>
        </w:tabs>
        <w:spacing w:before="0"/>
        <w:ind w:left="3400"/>
      </w:pPr>
      <w:bookmarkStart w:id="3" w:name="bookmark3"/>
      <w:r>
        <w:rPr>
          <w:rStyle w:val="522"/>
          <w:b/>
          <w:bCs/>
        </w:rPr>
        <w:t>Общие положения</w:t>
      </w:r>
      <w:bookmarkEnd w:id="3"/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1"/>
          <w:numId w:val="2"/>
        </w:numPr>
        <w:shd w:val="clear" w:color="auto" w:fill="auto"/>
        <w:spacing w:before="0" w:after="0" w:line="374" w:lineRule="exact"/>
        <w:ind w:left="20" w:right="40" w:firstLine="0"/>
      </w:pPr>
      <w:r>
        <w:rPr>
          <w:rStyle w:val="1"/>
        </w:rPr>
        <w:t xml:space="preserve"> Настоящее Положение устанавливает порядок организации и проведения республиканского конкурса проектов </w:t>
      </w:r>
      <w:proofErr w:type="gramStart"/>
      <w:r>
        <w:rPr>
          <w:rStyle w:val="1"/>
        </w:rPr>
        <w:t>естественно-научной</w:t>
      </w:r>
      <w:proofErr w:type="gramEnd"/>
      <w:r>
        <w:rPr>
          <w:rStyle w:val="1"/>
        </w:rPr>
        <w:t xml:space="preserve"> направленности «Юные ученые» (далее </w:t>
      </w:r>
      <w:r>
        <w:t xml:space="preserve">- </w:t>
      </w:r>
      <w:r>
        <w:rPr>
          <w:rStyle w:val="1"/>
        </w:rPr>
        <w:t>Конкурс).</w:t>
      </w:r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1"/>
          <w:numId w:val="2"/>
        </w:numPr>
        <w:shd w:val="clear" w:color="auto" w:fill="auto"/>
        <w:tabs>
          <w:tab w:val="right" w:pos="6489"/>
        </w:tabs>
        <w:spacing w:before="0" w:after="0" w:line="403" w:lineRule="exact"/>
        <w:ind w:left="20" w:right="40" w:firstLine="0"/>
      </w:pPr>
      <w:r>
        <w:rPr>
          <w:rStyle w:val="1"/>
        </w:rPr>
        <w:t xml:space="preserve"> Конкурс проводится по предметным областям </w:t>
      </w:r>
      <w:proofErr w:type="gramStart"/>
      <w:r>
        <w:rPr>
          <w:rStyle w:val="1"/>
        </w:rPr>
        <w:t>естественно-научного</w:t>
      </w:r>
      <w:proofErr w:type="gramEnd"/>
      <w:r>
        <w:rPr>
          <w:rStyle w:val="1"/>
        </w:rPr>
        <w:t xml:space="preserve"> </w:t>
      </w:r>
      <w:r>
        <w:rPr>
          <w:rStyle w:val="0pt"/>
        </w:rPr>
        <w:t>цикла: химии, биологии, физике.</w:t>
      </w:r>
      <w:r>
        <w:rPr>
          <w:rStyle w:val="0pt"/>
        </w:rPr>
        <w:tab/>
        <w:t>'</w:t>
      </w:r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1"/>
          <w:numId w:val="2"/>
        </w:numPr>
        <w:shd w:val="clear" w:color="auto" w:fill="auto"/>
        <w:spacing w:before="0" w:after="0" w:line="385" w:lineRule="exact"/>
        <w:ind w:left="20" w:right="40" w:firstLine="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Конкурс учрежден Министерством образования и науки Республики Дагестан (далее - Минобрнауки РД) в рамках реализации комплексного плана мероприятий по организационно-методической поддержке центров образования «Точка роста», детских технопарков «</w:t>
      </w:r>
      <w:proofErr w:type="spellStart"/>
      <w:r>
        <w:rPr>
          <w:rStyle w:val="1"/>
        </w:rPr>
        <w:t>Кванториум</w:t>
      </w:r>
      <w:proofErr w:type="spellEnd"/>
      <w:r>
        <w:rPr>
          <w:rStyle w:val="1"/>
        </w:rPr>
        <w:t xml:space="preserve">» на базе общеобразовательных организаций, центров цифрового образования </w:t>
      </w:r>
      <w:r w:rsidRPr="00925A9E">
        <w:rPr>
          <w:rStyle w:val="1"/>
          <w:lang w:eastAsia="en-US" w:bidi="en-US"/>
        </w:rPr>
        <w:t>«</w:t>
      </w:r>
      <w:r>
        <w:rPr>
          <w:rStyle w:val="1"/>
          <w:lang w:val="en-US" w:eastAsia="en-US" w:bidi="en-US"/>
        </w:rPr>
        <w:t>IT</w:t>
      </w:r>
      <w:r>
        <w:rPr>
          <w:rStyle w:val="1"/>
        </w:rPr>
        <w:t>- куб», функционирующих в Республике Дагестан в 2023-2024 учебном году.</w:t>
      </w:r>
      <w:proofErr w:type="gramEnd"/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1"/>
          <w:numId w:val="2"/>
        </w:numPr>
        <w:shd w:val="clear" w:color="auto" w:fill="auto"/>
        <w:spacing w:before="0" w:after="0" w:line="385" w:lineRule="exact"/>
        <w:ind w:left="20" w:right="40" w:firstLine="0"/>
      </w:pPr>
      <w:r>
        <w:rPr>
          <w:rStyle w:val="1"/>
        </w:rPr>
        <w:t xml:space="preserve"> Организатором Конкурса является Минобрнауки РД и ГБУ ДПО РД «Дагестанский институт развития образования (далее - ДИРО).</w:t>
      </w:r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1"/>
          <w:numId w:val="2"/>
        </w:numPr>
        <w:shd w:val="clear" w:color="auto" w:fill="auto"/>
        <w:spacing w:before="0" w:after="360" w:line="385" w:lineRule="exact"/>
        <w:ind w:left="20" w:firstLine="0"/>
        <w:jc w:val="center"/>
      </w:pPr>
      <w:r>
        <w:rPr>
          <w:rStyle w:val="1"/>
        </w:rPr>
        <w:t xml:space="preserve"> Информационно-методическое сопровождение организации и проведения Конкурса осуществляется на официальных сайтах Минобрнауки РД и ДИРО.</w:t>
      </w:r>
    </w:p>
    <w:p w:rsidR="007E0AFF" w:rsidRDefault="008A42EF">
      <w:pPr>
        <w:pStyle w:val="521"/>
        <w:framePr w:w="9410" w:h="15285" w:hRule="exact" w:wrap="around" w:vAnchor="page" w:hAnchor="page" w:x="1263" w:y="835"/>
        <w:numPr>
          <w:ilvl w:val="0"/>
          <w:numId w:val="2"/>
        </w:numPr>
        <w:shd w:val="clear" w:color="auto" w:fill="auto"/>
        <w:tabs>
          <w:tab w:val="left" w:pos="3392"/>
        </w:tabs>
        <w:spacing w:before="0" w:line="385" w:lineRule="exact"/>
        <w:ind w:left="3040"/>
      </w:pPr>
      <w:bookmarkStart w:id="4" w:name="bookmark4"/>
      <w:r>
        <w:rPr>
          <w:rStyle w:val="522"/>
          <w:b/>
          <w:bCs/>
        </w:rPr>
        <w:t>Цель и задачи Конкурса</w:t>
      </w:r>
      <w:bookmarkEnd w:id="4"/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1"/>
          <w:numId w:val="2"/>
        </w:numPr>
        <w:shd w:val="clear" w:color="auto" w:fill="auto"/>
        <w:spacing w:before="0" w:after="0" w:line="385" w:lineRule="exact"/>
        <w:ind w:left="20" w:right="40" w:firstLine="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 xml:space="preserve">Цель: реализация Комплексного плана мероприятий по </w:t>
      </w:r>
      <w:proofErr w:type="spellStart"/>
      <w:r>
        <w:rPr>
          <w:rStyle w:val="1"/>
        </w:rPr>
        <w:t>организационно</w:t>
      </w:r>
      <w:r>
        <w:rPr>
          <w:rStyle w:val="1"/>
        </w:rPr>
        <w:softHyphen/>
        <w:t>методической</w:t>
      </w:r>
      <w:proofErr w:type="spellEnd"/>
      <w:r>
        <w:rPr>
          <w:rStyle w:val="1"/>
        </w:rPr>
        <w:t xml:space="preserve"> поддержке центров образования «Точка роста», детских технопарков «</w:t>
      </w:r>
      <w:proofErr w:type="spellStart"/>
      <w:r>
        <w:rPr>
          <w:rStyle w:val="1"/>
        </w:rPr>
        <w:t>Кванториум</w:t>
      </w:r>
      <w:proofErr w:type="spellEnd"/>
      <w:r>
        <w:rPr>
          <w:rStyle w:val="1"/>
        </w:rPr>
        <w:t xml:space="preserve">», центров цифрового образования «1Т-куб», функционирующих в Республике Дагестане в 2023 - 2024 учебном году в </w:t>
      </w:r>
      <w:r>
        <w:rPr>
          <w:rStyle w:val="0pt"/>
        </w:rPr>
        <w:t xml:space="preserve">рамках национального проекта «Образование», стимулирование творческой и </w:t>
      </w:r>
      <w:r>
        <w:rPr>
          <w:rStyle w:val="1"/>
        </w:rPr>
        <w:t>познавательной активности обучающихся в области дисциплин естественно</w:t>
      </w:r>
      <w:r>
        <w:rPr>
          <w:rStyle w:val="1"/>
        </w:rPr>
        <w:softHyphen/>
        <w:t>научного цикла.</w:t>
      </w:r>
      <w:proofErr w:type="gramEnd"/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1"/>
          <w:numId w:val="2"/>
        </w:numPr>
        <w:shd w:val="clear" w:color="auto" w:fill="auto"/>
        <w:spacing w:before="0" w:after="0" w:line="385" w:lineRule="exact"/>
        <w:ind w:left="20" w:firstLine="0"/>
      </w:pPr>
      <w:r>
        <w:rPr>
          <w:rStyle w:val="1"/>
        </w:rPr>
        <w:t xml:space="preserve"> Задачи:</w:t>
      </w:r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0"/>
          <w:numId w:val="3"/>
        </w:numPr>
        <w:shd w:val="clear" w:color="auto" w:fill="auto"/>
        <w:spacing w:before="0" w:after="0" w:line="403" w:lineRule="exact"/>
        <w:ind w:left="740" w:right="40" w:hanging="340"/>
      </w:pPr>
      <w:r>
        <w:rPr>
          <w:rStyle w:val="1"/>
        </w:rPr>
        <w:t xml:space="preserve"> Развитие интеллектуально-творческого потенциала личности, </w:t>
      </w:r>
      <w:proofErr w:type="spellStart"/>
      <w:r>
        <w:rPr>
          <w:rStyle w:val="1"/>
        </w:rPr>
        <w:t>метапредметных</w:t>
      </w:r>
      <w:proofErr w:type="spellEnd"/>
      <w:r>
        <w:rPr>
          <w:rStyle w:val="1"/>
        </w:rPr>
        <w:t xml:space="preserve"> умений его участников через изучение дополнительного материала и участие в проектной деятельности;</w:t>
      </w:r>
    </w:p>
    <w:p w:rsidR="007E0AFF" w:rsidRDefault="008A42EF">
      <w:pPr>
        <w:pStyle w:val="35"/>
        <w:framePr w:w="9410" w:h="15285" w:hRule="exact" w:wrap="around" w:vAnchor="page" w:hAnchor="page" w:x="1263" w:y="835"/>
        <w:numPr>
          <w:ilvl w:val="0"/>
          <w:numId w:val="3"/>
        </w:numPr>
        <w:shd w:val="clear" w:color="auto" w:fill="auto"/>
        <w:spacing w:before="0" w:after="0" w:line="385" w:lineRule="exact"/>
        <w:ind w:left="740" w:right="40" w:hanging="340"/>
      </w:pPr>
      <w:r>
        <w:rPr>
          <w:rStyle w:val="1"/>
        </w:rPr>
        <w:t xml:space="preserve"> Развитие у </w:t>
      </w:r>
      <w:proofErr w:type="gramStart"/>
      <w:r>
        <w:rPr>
          <w:rStyle w:val="1"/>
        </w:rPr>
        <w:t>обучающихся</w:t>
      </w:r>
      <w:proofErr w:type="gramEnd"/>
      <w:r>
        <w:rPr>
          <w:rStyle w:val="1"/>
        </w:rPr>
        <w:t xml:space="preserve"> интереса к научно-исследовательской и экспериментальной деятельностям;</w:t>
      </w:r>
    </w:p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0"/>
          <w:numId w:val="3"/>
        </w:numPr>
        <w:shd w:val="clear" w:color="auto" w:fill="auto"/>
        <w:spacing w:before="0" w:after="0" w:line="260" w:lineRule="exact"/>
        <w:ind w:left="740" w:hanging="340"/>
      </w:pPr>
      <w:r>
        <w:rPr>
          <w:rStyle w:val="1"/>
        </w:rPr>
        <w:lastRenderedPageBreak/>
        <w:t xml:space="preserve"> Мотивация обучающихся на реализацию собственных проектов;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0"/>
          <w:numId w:val="3"/>
        </w:numPr>
        <w:shd w:val="clear" w:color="auto" w:fill="auto"/>
        <w:spacing w:before="0" w:after="0" w:line="392" w:lineRule="exact"/>
        <w:ind w:left="740" w:right="40" w:hanging="340"/>
      </w:pPr>
      <w:r>
        <w:rPr>
          <w:rStyle w:val="1"/>
        </w:rPr>
        <w:t xml:space="preserve"> Внедрение в практику новых идей, методов и технологий, ориентированных на разработку проектов </w:t>
      </w:r>
      <w:proofErr w:type="gramStart"/>
      <w:r>
        <w:rPr>
          <w:rStyle w:val="1"/>
        </w:rPr>
        <w:t>естественно-научной</w:t>
      </w:r>
      <w:proofErr w:type="gramEnd"/>
      <w:r>
        <w:rPr>
          <w:rStyle w:val="1"/>
        </w:rPr>
        <w:t xml:space="preserve"> направленности.</w:t>
      </w:r>
    </w:p>
    <w:p w:rsidR="007E0AFF" w:rsidRDefault="008A42EF">
      <w:pPr>
        <w:pStyle w:val="33"/>
        <w:framePr w:w="9450" w:h="15589" w:hRule="exact" w:wrap="around" w:vAnchor="page" w:hAnchor="page" w:x="1243" w:y="825"/>
        <w:numPr>
          <w:ilvl w:val="0"/>
          <w:numId w:val="2"/>
        </w:numPr>
        <w:shd w:val="clear" w:color="auto" w:fill="auto"/>
        <w:tabs>
          <w:tab w:val="left" w:pos="3618"/>
        </w:tabs>
        <w:spacing w:before="0" w:after="80" w:line="260" w:lineRule="exact"/>
        <w:ind w:left="3220" w:firstLine="0"/>
        <w:jc w:val="both"/>
      </w:pPr>
      <w:r>
        <w:rPr>
          <w:rStyle w:val="34"/>
          <w:b/>
          <w:bCs/>
        </w:rPr>
        <w:t>Участники конкурса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0" w:line="260" w:lineRule="exact"/>
        <w:ind w:left="200" w:hanging="180"/>
      </w:pPr>
      <w:r>
        <w:rPr>
          <w:rStyle w:val="1"/>
        </w:rPr>
        <w:t xml:space="preserve"> Участниками Конкурса могут быть </w:t>
      </w:r>
      <w:proofErr w:type="gramStart"/>
      <w:r>
        <w:rPr>
          <w:rStyle w:val="1"/>
        </w:rPr>
        <w:t>обучающиеся</w:t>
      </w:r>
      <w:proofErr w:type="gramEnd"/>
      <w:r>
        <w:rPr>
          <w:rStyle w:val="1"/>
        </w:rPr>
        <w:t xml:space="preserve"> в возрасте 10-16 лет.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0" w:line="367" w:lineRule="exact"/>
        <w:ind w:left="200" w:hanging="180"/>
      </w:pPr>
      <w:r>
        <w:rPr>
          <w:rStyle w:val="1"/>
        </w:rPr>
        <w:t xml:space="preserve"> Количество участников Конкурса не ограничено.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446" w:line="367" w:lineRule="exact"/>
        <w:ind w:left="20" w:right="40" w:firstLine="0"/>
      </w:pPr>
      <w:r>
        <w:rPr>
          <w:rStyle w:val="1"/>
        </w:rPr>
        <w:t xml:space="preserve"> Конкурс предполагает индивидуальное и командное участие. Команда формируется в количестве 2-4х человек. Один обучающийся может участвовать только в одном проекте (индивидуальном или групповом).</w:t>
      </w:r>
    </w:p>
    <w:p w:rsidR="007E0AFF" w:rsidRDefault="008A42EF">
      <w:pPr>
        <w:pStyle w:val="60"/>
        <w:framePr w:w="9450" w:h="15589" w:hRule="exact" w:wrap="around" w:vAnchor="page" w:hAnchor="page" w:x="1243" w:y="825"/>
        <w:numPr>
          <w:ilvl w:val="0"/>
          <w:numId w:val="2"/>
        </w:numPr>
        <w:shd w:val="clear" w:color="auto" w:fill="auto"/>
        <w:tabs>
          <w:tab w:val="left" w:pos="2058"/>
        </w:tabs>
        <w:spacing w:before="0" w:after="0" w:line="260" w:lineRule="exact"/>
        <w:ind w:left="1660" w:firstLine="0"/>
      </w:pPr>
      <w:bookmarkStart w:id="5" w:name="bookmark5"/>
      <w:r>
        <w:rPr>
          <w:rStyle w:val="61"/>
          <w:b/>
          <w:bCs/>
        </w:rPr>
        <w:t>Организационный комитет и жюри конкурса</w:t>
      </w:r>
      <w:bookmarkEnd w:id="5"/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0" w:line="378" w:lineRule="exact"/>
        <w:ind w:left="200" w:right="40" w:hanging="180"/>
      </w:pPr>
      <w:r>
        <w:rPr>
          <w:rStyle w:val="1"/>
        </w:rPr>
        <w:t xml:space="preserve"> Для организационно-методического обеспечения проведения республиканского Конкурса создается организационный комитет (далее - оргкомитет); для экспертизы представленных на Конкурс документов и материалов и для оценки выполнения участниками Конкурса конкурсных заданий на очном этапе формируется жюри Конкурса.</w:t>
      </w:r>
    </w:p>
    <w:p w:rsidR="007E0AFF" w:rsidRDefault="008A42EF">
      <w:pPr>
        <w:pStyle w:val="70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ind w:left="200" w:right="40"/>
      </w:pPr>
      <w:r>
        <w:rPr>
          <w:rStyle w:val="70pt"/>
        </w:rPr>
        <w:t xml:space="preserve"> </w:t>
      </w:r>
      <w:r>
        <w:rPr>
          <w:rStyle w:val="71"/>
        </w:rPr>
        <w:t xml:space="preserve">Состав оргкомитета республиканского Конкурса утверждаются приказом Минобрнауки </w:t>
      </w:r>
      <w:r>
        <w:rPr>
          <w:rStyle w:val="70pt"/>
        </w:rPr>
        <w:t>РД.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0" w:line="396" w:lineRule="exact"/>
        <w:ind w:left="200" w:hanging="180"/>
      </w:pPr>
      <w:r>
        <w:rPr>
          <w:rStyle w:val="1"/>
        </w:rPr>
        <w:t xml:space="preserve"> Оргкомитет выполняет следующие функции: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0"/>
          <w:numId w:val="3"/>
        </w:numPr>
        <w:shd w:val="clear" w:color="auto" w:fill="auto"/>
        <w:spacing w:before="0" w:after="0" w:line="389" w:lineRule="exact"/>
        <w:ind w:left="740" w:right="40" w:hanging="340"/>
      </w:pPr>
      <w:r>
        <w:rPr>
          <w:rStyle w:val="1"/>
        </w:rPr>
        <w:t xml:space="preserve"> обеспечивает информационную поддержку Конкурса, размещая материалы о Конкурсе на сайтах Минобрнауки РД, ДИРО, и в газете «Учитель Дагестана»;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0"/>
          <w:numId w:val="3"/>
        </w:numPr>
        <w:shd w:val="clear" w:color="auto" w:fill="auto"/>
        <w:spacing w:before="0" w:after="0" w:line="389" w:lineRule="exact"/>
        <w:ind w:left="740" w:hanging="340"/>
      </w:pPr>
      <w:r>
        <w:rPr>
          <w:rStyle w:val="1"/>
        </w:rPr>
        <w:t xml:space="preserve"> организует работу жюри Конкурса;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0"/>
          <w:numId w:val="3"/>
        </w:numPr>
        <w:shd w:val="clear" w:color="auto" w:fill="auto"/>
        <w:spacing w:before="0" w:after="0" w:line="389" w:lineRule="exact"/>
        <w:ind w:left="740" w:right="40" w:hanging="340"/>
      </w:pPr>
      <w:r>
        <w:rPr>
          <w:rStyle w:val="1"/>
        </w:rPr>
        <w:t xml:space="preserve"> устанавливает процедуру подведения итогов Конкурса, награждения победителей и призеров.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0" w:line="389" w:lineRule="exact"/>
        <w:ind w:left="200" w:right="40" w:firstLine="0"/>
      </w:pPr>
      <w:r>
        <w:rPr>
          <w:rStyle w:val="1"/>
        </w:rPr>
        <w:t xml:space="preserve"> Решение оргкомитета Конкурса считается принятым, если за него проголосовало более половины его списочного состава. Решения оргкомитета оформляются протоколом.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0" w:line="389" w:lineRule="exact"/>
        <w:ind w:left="200" w:right="40" w:firstLine="0"/>
      </w:pPr>
      <w:r>
        <w:rPr>
          <w:rStyle w:val="1"/>
        </w:rPr>
        <w:t xml:space="preserve"> Жюри осуществляет оценку материалов конкурсантов, представленных на заочный этап Конкурса, формирует рейтинг конкурсантов, по которому определяет участников очного этапа Конкурса.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0" w:line="389" w:lineRule="exact"/>
        <w:ind w:left="200" w:right="40" w:firstLine="0"/>
      </w:pPr>
      <w:r>
        <w:rPr>
          <w:rStyle w:val="1"/>
        </w:rPr>
        <w:t xml:space="preserve"> Оргкомитет совместно с жюри определяет количество участников очного </w:t>
      </w:r>
      <w:r>
        <w:rPr>
          <w:rStyle w:val="0pt"/>
        </w:rPr>
        <w:t>этапа Конкурса.</w:t>
      </w:r>
    </w:p>
    <w:p w:rsidR="007E0AFF" w:rsidRDefault="008A42EF">
      <w:pPr>
        <w:pStyle w:val="35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spacing w:before="0" w:after="466" w:line="392" w:lineRule="exact"/>
        <w:ind w:left="200" w:right="40" w:firstLine="0"/>
      </w:pPr>
      <w:r>
        <w:rPr>
          <w:rStyle w:val="1"/>
        </w:rPr>
        <w:t xml:space="preserve"> Решения жюри по конкурсным заданиям очного и заочного этапов оформляются итоговыми протоколами, подписанными всеми членами жюри.</w:t>
      </w:r>
    </w:p>
    <w:p w:rsidR="007E0AFF" w:rsidRDefault="008A42EF">
      <w:pPr>
        <w:pStyle w:val="33"/>
        <w:framePr w:w="9450" w:h="15589" w:hRule="exact" w:wrap="around" w:vAnchor="page" w:hAnchor="page" w:x="1243" w:y="825"/>
        <w:numPr>
          <w:ilvl w:val="0"/>
          <w:numId w:val="2"/>
        </w:numPr>
        <w:shd w:val="clear" w:color="auto" w:fill="auto"/>
        <w:tabs>
          <w:tab w:val="left" w:pos="2471"/>
        </w:tabs>
        <w:spacing w:before="0" w:after="0" w:line="260" w:lineRule="exact"/>
        <w:ind w:left="2080" w:firstLine="0"/>
        <w:jc w:val="both"/>
      </w:pPr>
      <w:r>
        <w:rPr>
          <w:rStyle w:val="34"/>
          <w:b/>
          <w:bCs/>
        </w:rPr>
        <w:t>Условия и порядок проведения конкурса</w:t>
      </w:r>
    </w:p>
    <w:p w:rsidR="007E0AFF" w:rsidRDefault="008A42EF">
      <w:pPr>
        <w:pStyle w:val="23"/>
        <w:framePr w:w="9450" w:h="15589" w:hRule="exact" w:wrap="around" w:vAnchor="page" w:hAnchor="page" w:x="1243" w:y="825"/>
        <w:numPr>
          <w:ilvl w:val="1"/>
          <w:numId w:val="2"/>
        </w:numPr>
        <w:shd w:val="clear" w:color="auto" w:fill="auto"/>
        <w:tabs>
          <w:tab w:val="left" w:pos="796"/>
        </w:tabs>
        <w:spacing w:before="0" w:after="0" w:line="421" w:lineRule="exact"/>
        <w:ind w:left="200" w:right="40"/>
      </w:pPr>
      <w:r>
        <w:rPr>
          <w:rStyle w:val="20pt0"/>
        </w:rPr>
        <w:t xml:space="preserve">Прием заявок </w:t>
      </w:r>
      <w:r>
        <w:rPr>
          <w:rStyle w:val="26"/>
          <w:i/>
          <w:iCs/>
        </w:rPr>
        <w:t>(приложение №1 к положению о Конкурсе)</w:t>
      </w:r>
      <w:r>
        <w:rPr>
          <w:rStyle w:val="20pt"/>
        </w:rPr>
        <w:t xml:space="preserve"> </w:t>
      </w:r>
      <w:r>
        <w:rPr>
          <w:rStyle w:val="20pt0"/>
        </w:rPr>
        <w:t xml:space="preserve">и материалов </w:t>
      </w:r>
      <w:r>
        <w:rPr>
          <w:rStyle w:val="20pt1"/>
        </w:rPr>
        <w:t xml:space="preserve">участников Конкурса осуществляется </w:t>
      </w:r>
      <w:r>
        <w:rPr>
          <w:rStyle w:val="20pt"/>
        </w:rPr>
        <w:t>до 15 июня 2024 года включительно.</w:t>
      </w:r>
    </w:p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35"/>
        <w:framePr w:w="9378" w:h="14758" w:hRule="exact" w:wrap="around" w:vAnchor="page" w:hAnchor="page" w:x="1279" w:y="775"/>
        <w:shd w:val="clear" w:color="auto" w:fill="auto"/>
        <w:spacing w:before="0" w:after="0" w:line="378" w:lineRule="exact"/>
        <w:ind w:left="120" w:firstLine="0"/>
      </w:pPr>
      <w:r>
        <w:rPr>
          <w:rStyle w:val="1"/>
        </w:rPr>
        <w:lastRenderedPageBreak/>
        <w:t xml:space="preserve">на адрес электронной почты: </w:t>
      </w:r>
      <w:hyperlink r:id="rId8" w:history="1">
        <w:r>
          <w:rPr>
            <w:rStyle w:val="a3"/>
          </w:rPr>
          <w:t>isabekova.rumina@maiLru</w:t>
        </w:r>
      </w:hyperlink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1"/>
          <w:numId w:val="2"/>
        </w:numPr>
        <w:shd w:val="clear" w:color="auto" w:fill="auto"/>
        <w:spacing w:before="0" w:after="0" w:line="378" w:lineRule="exact"/>
        <w:ind w:left="120" w:right="20" w:firstLine="0"/>
      </w:pPr>
      <w:r>
        <w:rPr>
          <w:rStyle w:val="1"/>
        </w:rPr>
        <w:t xml:space="preserve"> Проекты принимаются в электронном виде. К участию в Конкурсе могут быть представлены проекты, выполненные ранее, по которым проведена дополнительная исследовательская работа, расширившая материалы предыдущей редакции.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1"/>
          <w:numId w:val="2"/>
        </w:numPr>
        <w:shd w:val="clear" w:color="auto" w:fill="auto"/>
        <w:spacing w:before="0" w:after="0" w:line="364" w:lineRule="exact"/>
        <w:ind w:left="120" w:firstLine="0"/>
      </w:pPr>
      <w:r>
        <w:rPr>
          <w:rStyle w:val="1"/>
        </w:rPr>
        <w:t xml:space="preserve"> Требования к конкурсной работе: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64" w:lineRule="exact"/>
        <w:ind w:left="700" w:hanging="340"/>
        <w:jc w:val="left"/>
      </w:pPr>
      <w:r>
        <w:rPr>
          <w:rStyle w:val="1"/>
        </w:rPr>
        <w:t xml:space="preserve"> Файл </w:t>
      </w:r>
      <w:proofErr w:type="gramStart"/>
      <w:r>
        <w:rPr>
          <w:rStyle w:val="1"/>
        </w:rPr>
        <w:t>конкурсной</w:t>
      </w:r>
      <w:proofErr w:type="gramEnd"/>
      <w:r>
        <w:rPr>
          <w:rStyle w:val="1"/>
        </w:rPr>
        <w:t xml:space="preserve"> работы, включая приложения, не должен превышать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64" w:lineRule="exact"/>
        <w:ind w:left="700" w:hanging="340"/>
        <w:jc w:val="left"/>
      </w:pPr>
      <w:r>
        <w:rPr>
          <w:rStyle w:val="1"/>
        </w:rPr>
        <w:t xml:space="preserve"> 20 МБ;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5" w:lineRule="exact"/>
        <w:ind w:left="700" w:hanging="340"/>
        <w:jc w:val="left"/>
      </w:pPr>
      <w:r>
        <w:rPr>
          <w:rStyle w:val="1"/>
        </w:rPr>
        <w:t xml:space="preserve"> Принимаемые форматы документов: </w:t>
      </w:r>
      <w:r w:rsidRPr="00925A9E">
        <w:rPr>
          <w:rStyle w:val="1"/>
          <w:lang w:eastAsia="en-US" w:bidi="en-US"/>
        </w:rPr>
        <w:t>*.</w:t>
      </w:r>
      <w:r>
        <w:rPr>
          <w:rStyle w:val="1"/>
          <w:lang w:val="en-US" w:eastAsia="en-US" w:bidi="en-US"/>
        </w:rPr>
        <w:t>doc</w:t>
      </w:r>
      <w:r w:rsidRPr="00925A9E">
        <w:rPr>
          <w:rStyle w:val="1"/>
          <w:lang w:eastAsia="en-US" w:bidi="en-US"/>
        </w:rPr>
        <w:t>, *.</w:t>
      </w:r>
      <w:r>
        <w:rPr>
          <w:rStyle w:val="1"/>
          <w:lang w:val="en-US" w:eastAsia="en-US" w:bidi="en-US"/>
        </w:rPr>
        <w:t>pdf</w:t>
      </w:r>
      <w:r w:rsidRPr="00925A9E">
        <w:rPr>
          <w:rStyle w:val="1"/>
          <w:lang w:eastAsia="en-US" w:bidi="en-US"/>
        </w:rPr>
        <w:t xml:space="preserve">; </w:t>
      </w:r>
      <w:r>
        <w:rPr>
          <w:rStyle w:val="1"/>
        </w:rPr>
        <w:t xml:space="preserve">изображений: </w:t>
      </w:r>
      <w:r w:rsidRPr="00925A9E">
        <w:rPr>
          <w:rStyle w:val="1"/>
          <w:lang w:eastAsia="en-US" w:bidi="en-US"/>
        </w:rPr>
        <w:t>*</w:t>
      </w:r>
      <w:r>
        <w:rPr>
          <w:rStyle w:val="1"/>
          <w:lang w:val="en-US" w:eastAsia="en-US" w:bidi="en-US"/>
        </w:rPr>
        <w:t>jpg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5" w:lineRule="exact"/>
        <w:ind w:left="700" w:right="20" w:hanging="340"/>
        <w:jc w:val="left"/>
      </w:pPr>
      <w:r>
        <w:rPr>
          <w:rStyle w:val="1"/>
        </w:rPr>
        <w:t xml:space="preserve"> Допускается упаковка набора файлов </w:t>
      </w:r>
      <w:proofErr w:type="gramStart"/>
      <w:r>
        <w:rPr>
          <w:rStyle w:val="1"/>
        </w:rPr>
        <w:t>конкурсной</w:t>
      </w:r>
      <w:proofErr w:type="gramEnd"/>
      <w:r>
        <w:rPr>
          <w:rStyle w:val="1"/>
        </w:rPr>
        <w:t xml:space="preserve"> работы в архив формата </w:t>
      </w:r>
      <w:r w:rsidRPr="00925A9E">
        <w:rPr>
          <w:rStyle w:val="1"/>
          <w:lang w:eastAsia="en-US" w:bidi="en-US"/>
        </w:rPr>
        <w:t>*.</w:t>
      </w:r>
      <w:r>
        <w:rPr>
          <w:rStyle w:val="1"/>
          <w:lang w:val="en-US" w:eastAsia="en-US" w:bidi="en-US"/>
        </w:rPr>
        <w:t>zip</w:t>
      </w:r>
      <w:r w:rsidRPr="00925A9E">
        <w:rPr>
          <w:rStyle w:val="1"/>
          <w:lang w:eastAsia="en-US" w:bidi="en-US"/>
        </w:rPr>
        <w:t>;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5" w:lineRule="exact"/>
        <w:ind w:left="700" w:right="20" w:hanging="340"/>
        <w:jc w:val="left"/>
      </w:pPr>
      <w:r>
        <w:rPr>
          <w:rStyle w:val="1"/>
        </w:rPr>
        <w:t xml:space="preserve"> Аннотация проекта прикрепляется отдельным файлом с теми же ограничениями;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5" w:lineRule="exact"/>
        <w:ind w:left="700" w:right="20" w:hanging="340"/>
        <w:jc w:val="left"/>
      </w:pPr>
      <w:r>
        <w:rPr>
          <w:rStyle w:val="1"/>
        </w:rPr>
        <w:t xml:space="preserve"> При необходимости прикрепления видеоматериала, видеофайл сохраняется в облачное хранилище и прикрепляется ссылкой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1"/>
          <w:numId w:val="2"/>
        </w:numPr>
        <w:shd w:val="clear" w:color="auto" w:fill="auto"/>
        <w:spacing w:before="0" w:after="0" w:line="260" w:lineRule="exact"/>
        <w:ind w:left="120" w:firstLine="0"/>
      </w:pPr>
      <w:r>
        <w:rPr>
          <w:rStyle w:val="1"/>
        </w:rPr>
        <w:t xml:space="preserve"> Конкурс проводится в два этапа:</w:t>
      </w:r>
    </w:p>
    <w:p w:rsidR="007E0AFF" w:rsidRDefault="008A42EF">
      <w:pPr>
        <w:pStyle w:val="33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2" w:lineRule="exact"/>
        <w:ind w:left="700"/>
        <w:jc w:val="left"/>
      </w:pPr>
      <w:r>
        <w:rPr>
          <w:rStyle w:val="30pt"/>
        </w:rPr>
        <w:t xml:space="preserve"> первый этап - заочный </w:t>
      </w:r>
      <w:r>
        <w:rPr>
          <w:rStyle w:val="34"/>
          <w:b/>
          <w:bCs/>
        </w:rPr>
        <w:t>(с 23 мая по 15 июня 2024 включительно);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2" w:lineRule="exact"/>
        <w:ind w:left="700" w:hanging="340"/>
        <w:jc w:val="left"/>
      </w:pPr>
      <w:r>
        <w:rPr>
          <w:rStyle w:val="1"/>
        </w:rPr>
        <w:t xml:space="preserve"> второй этап - очный - защита проектов </w:t>
      </w:r>
      <w:r>
        <w:rPr>
          <w:rStyle w:val="0pt0"/>
        </w:rPr>
        <w:t>(18-20 июня 2024 года).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4"/>
        </w:numPr>
        <w:shd w:val="clear" w:color="auto" w:fill="auto"/>
        <w:spacing w:before="0" w:after="0" w:line="382" w:lineRule="exact"/>
        <w:ind w:left="120" w:firstLine="0"/>
      </w:pPr>
      <w:r>
        <w:rPr>
          <w:rStyle w:val="1"/>
        </w:rPr>
        <w:t xml:space="preserve"> Конкурс проводится по следующим номинациям: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2" w:lineRule="exact"/>
        <w:ind w:left="700" w:hanging="340"/>
        <w:jc w:val="left"/>
      </w:pPr>
      <w:r>
        <w:rPr>
          <w:rStyle w:val="1"/>
        </w:rPr>
        <w:t xml:space="preserve"> «Химия»;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2" w:lineRule="exact"/>
        <w:ind w:left="700" w:hanging="340"/>
        <w:jc w:val="left"/>
      </w:pPr>
      <w:r>
        <w:rPr>
          <w:rStyle w:val="1"/>
        </w:rPr>
        <w:t xml:space="preserve"> «Биология»;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260" w:lineRule="exact"/>
        <w:ind w:left="700" w:hanging="340"/>
        <w:jc w:val="left"/>
      </w:pPr>
      <w:r>
        <w:rPr>
          <w:rStyle w:val="1"/>
        </w:rPr>
        <w:t xml:space="preserve"> «Физика».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4"/>
        </w:numPr>
        <w:shd w:val="clear" w:color="auto" w:fill="auto"/>
        <w:spacing w:before="0" w:after="0" w:line="385" w:lineRule="exact"/>
        <w:ind w:left="20" w:right="20" w:firstLine="100"/>
        <w:jc w:val="left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Конкурсные</w:t>
      </w:r>
      <w:proofErr w:type="gramEnd"/>
      <w:r>
        <w:rPr>
          <w:rStyle w:val="1"/>
        </w:rPr>
        <w:t xml:space="preserve"> работы принимаются, оцениваются по двум возрастным категориям: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5" w:lineRule="exact"/>
        <w:ind w:left="700" w:hanging="340"/>
        <w:jc w:val="left"/>
      </w:pPr>
      <w:r>
        <w:rPr>
          <w:rStyle w:val="1"/>
        </w:rPr>
        <w:t xml:space="preserve"> с 10 лет до 13 лет включительно - средний школьный возраст;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3"/>
        </w:numPr>
        <w:shd w:val="clear" w:color="auto" w:fill="auto"/>
        <w:spacing w:before="0" w:after="0" w:line="385" w:lineRule="exact"/>
        <w:ind w:left="700" w:hanging="340"/>
        <w:jc w:val="left"/>
      </w:pPr>
      <w:r>
        <w:rPr>
          <w:rStyle w:val="1"/>
        </w:rPr>
        <w:t xml:space="preserve"> с 14 лет до 16 лет включительно - старший школьный возраст.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4"/>
        </w:numPr>
        <w:shd w:val="clear" w:color="auto" w:fill="auto"/>
        <w:spacing w:before="0" w:after="303" w:line="392" w:lineRule="exact"/>
        <w:ind w:left="20" w:right="20" w:firstLine="100"/>
        <w:jc w:val="left"/>
      </w:pPr>
      <w:r>
        <w:rPr>
          <w:rStyle w:val="1"/>
        </w:rPr>
        <w:t xml:space="preserve"> Регламент выступлений во время второго этапа: на выступление одного участника/команды выделяется до 10 минут, на вопросы - 5 минут.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2"/>
        </w:numPr>
        <w:shd w:val="clear" w:color="auto" w:fill="auto"/>
        <w:tabs>
          <w:tab w:val="left" w:pos="1091"/>
        </w:tabs>
        <w:spacing w:before="0" w:after="0" w:line="389" w:lineRule="exact"/>
        <w:ind w:left="700" w:firstLine="0"/>
      </w:pPr>
      <w:r>
        <w:rPr>
          <w:rStyle w:val="1"/>
        </w:rPr>
        <w:t>Требования к содержанию и оформлению конкурсных работ</w:t>
      </w:r>
    </w:p>
    <w:p w:rsidR="007E0AFF" w:rsidRDefault="008A42EF">
      <w:pPr>
        <w:pStyle w:val="35"/>
        <w:framePr w:w="9378" w:h="14758" w:hRule="exact" w:wrap="around" w:vAnchor="page" w:hAnchor="page" w:x="1279" w:y="775"/>
        <w:shd w:val="clear" w:color="auto" w:fill="auto"/>
        <w:spacing w:before="0" w:after="0" w:line="389" w:lineRule="exact"/>
        <w:ind w:left="120" w:right="20" w:firstLine="0"/>
        <w:jc w:val="left"/>
      </w:pPr>
      <w:r>
        <w:rPr>
          <w:rStyle w:val="1"/>
        </w:rPr>
        <w:t>6.1 Проекты должны носить исследовательский и экспериментальный характер (не реферативный), определяющий собственное мнение, практическое исследование или аргументированный анализ уже существующих исследований и разработок на основе которого, вырабатывается собственная трактовка, поставленной проблемы.</w:t>
      </w:r>
    </w:p>
    <w:p w:rsidR="007E0AFF" w:rsidRDefault="008A42EF">
      <w:pPr>
        <w:pStyle w:val="35"/>
        <w:framePr w:w="9378" w:h="14758" w:hRule="exact" w:wrap="around" w:vAnchor="page" w:hAnchor="page" w:x="1279" w:y="775"/>
        <w:shd w:val="clear" w:color="auto" w:fill="auto"/>
        <w:spacing w:before="0" w:after="0" w:line="389" w:lineRule="exact"/>
        <w:ind w:left="120" w:right="20" w:firstLine="0"/>
      </w:pPr>
      <w:r>
        <w:rPr>
          <w:rStyle w:val="1"/>
        </w:rPr>
        <w:t>Печатный объем работы не должен превышать 15 страниц формата А</w:t>
      </w:r>
      <w:proofErr w:type="gramStart"/>
      <w:r>
        <w:rPr>
          <w:rStyle w:val="1"/>
        </w:rPr>
        <w:t>4</w:t>
      </w:r>
      <w:proofErr w:type="gramEnd"/>
      <w:r>
        <w:rPr>
          <w:rStyle w:val="1"/>
        </w:rPr>
        <w:t>, включая титульный лист.</w:t>
      </w:r>
    </w:p>
    <w:p w:rsidR="007E0AFF" w:rsidRDefault="008A42EF">
      <w:pPr>
        <w:pStyle w:val="35"/>
        <w:framePr w:w="9378" w:h="14758" w:hRule="exact" w:wrap="around" w:vAnchor="page" w:hAnchor="page" w:x="1279" w:y="775"/>
        <w:numPr>
          <w:ilvl w:val="0"/>
          <w:numId w:val="5"/>
        </w:numPr>
        <w:shd w:val="clear" w:color="auto" w:fill="auto"/>
        <w:tabs>
          <w:tab w:val="left" w:pos="709"/>
        </w:tabs>
        <w:spacing w:before="0" w:after="0" w:line="260" w:lineRule="exact"/>
        <w:ind w:left="120" w:firstLine="0"/>
      </w:pPr>
      <w:r>
        <w:rPr>
          <w:rStyle w:val="1"/>
        </w:rPr>
        <w:t>Работа должна включать:</w:t>
      </w:r>
    </w:p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78" w:lineRule="exact"/>
        <w:ind w:left="640" w:right="360" w:hanging="340"/>
        <w:jc w:val="left"/>
      </w:pPr>
      <w:r>
        <w:rPr>
          <w:rStyle w:val="1"/>
        </w:rPr>
        <w:lastRenderedPageBreak/>
        <w:t xml:space="preserve"> </w:t>
      </w:r>
      <w:proofErr w:type="gramStart"/>
      <w:r>
        <w:rPr>
          <w:rStyle w:val="1"/>
        </w:rPr>
        <w:t>титульный лист (содержит название образовательного учреждения, конкурса, направления (секции), тему проекта, фамилию, имя автора, класс, образовательное учреждение; фамилию, имя, отчество научного руководителя (при наличии), его должность, место работы, учёную степень и звание);</w:t>
      </w:r>
      <w:proofErr w:type="gramEnd"/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78" w:lineRule="exact"/>
        <w:ind w:left="640" w:right="360" w:hanging="340"/>
        <w:jc w:val="left"/>
      </w:pPr>
      <w:r>
        <w:rPr>
          <w:rStyle w:val="1"/>
        </w:rPr>
        <w:t xml:space="preserve"> оглавление (содержит перечень структурных </w:t>
      </w:r>
      <w:proofErr w:type="gramStart"/>
      <w:r>
        <w:rPr>
          <w:rStyle w:val="1"/>
        </w:rPr>
        <w:t>частей</w:t>
      </w:r>
      <w:proofErr w:type="gramEnd"/>
      <w:r>
        <w:rPr>
          <w:rStyle w:val="1"/>
        </w:rPr>
        <w:t xml:space="preserve"> и номера страниц их начала);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78" w:lineRule="exact"/>
        <w:ind w:left="640" w:hanging="340"/>
        <w:jc w:val="left"/>
      </w:pPr>
      <w:r>
        <w:rPr>
          <w:rStyle w:val="1"/>
        </w:rPr>
        <w:t xml:space="preserve"> введение (актуальность, проблемы, цель, задачи, гипотеза);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78" w:lineRule="exact"/>
        <w:ind w:left="640" w:right="360" w:hanging="340"/>
        <w:jc w:val="left"/>
      </w:pPr>
      <w:r>
        <w:rPr>
          <w:rStyle w:val="1"/>
        </w:rPr>
        <w:t xml:space="preserve"> основная часть (теоретическое обоснование, участники, методы изучения, описание результатов исследования);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78" w:lineRule="exact"/>
        <w:ind w:left="640" w:right="360" w:hanging="340"/>
        <w:jc w:val="left"/>
      </w:pPr>
      <w:r>
        <w:rPr>
          <w:rStyle w:val="1"/>
        </w:rPr>
        <w:t xml:space="preserve"> заключение, выводы и предложения по дальнейшим возможностям качественного изменения предмета исследования;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78" w:lineRule="exact"/>
        <w:ind w:left="640" w:hanging="340"/>
        <w:jc w:val="left"/>
      </w:pPr>
      <w:r>
        <w:rPr>
          <w:rStyle w:val="1"/>
        </w:rPr>
        <w:t xml:space="preserve"> список литературы.</w:t>
      </w:r>
    </w:p>
    <w:p w:rsidR="007E0AFF" w:rsidRDefault="008A42EF">
      <w:pPr>
        <w:pStyle w:val="60"/>
        <w:framePr w:w="9601" w:h="15592" w:hRule="exact" w:wrap="around" w:vAnchor="page" w:hAnchor="page" w:x="1167" w:y="743"/>
        <w:shd w:val="clear" w:color="auto" w:fill="auto"/>
        <w:spacing w:before="0" w:after="0" w:line="389" w:lineRule="exact"/>
        <w:ind w:left="640"/>
        <w:jc w:val="left"/>
      </w:pPr>
      <w:r>
        <w:rPr>
          <w:rStyle w:val="61"/>
          <w:b/>
          <w:bCs/>
        </w:rPr>
        <w:t>Приложения к проекту: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89" w:lineRule="exact"/>
        <w:ind w:left="640" w:hanging="340"/>
        <w:jc w:val="left"/>
      </w:pPr>
      <w:r>
        <w:rPr>
          <w:rStyle w:val="1"/>
        </w:rPr>
        <w:t xml:space="preserve"> объём составляет 3-5 страниц;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89" w:lineRule="exact"/>
        <w:ind w:left="640" w:hanging="340"/>
        <w:jc w:val="left"/>
      </w:pPr>
      <w:r>
        <w:rPr>
          <w:rStyle w:val="1"/>
        </w:rPr>
        <w:t xml:space="preserve"> включают рисунки, графики, карты, таблицы, фотографии, видео;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89" w:lineRule="exact"/>
        <w:ind w:left="640" w:right="360" w:hanging="340"/>
        <w:jc w:val="left"/>
      </w:pPr>
      <w:r>
        <w:rPr>
          <w:rStyle w:val="1"/>
        </w:rPr>
        <w:t xml:space="preserve"> изображения вставляются в работу после упоминания их в тексте или выносятся в отдельное приложение и обязательно сопровождаются подписями. На рисунок или таблицу обязательно должна быть ссылка в тексте.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5"/>
        </w:numPr>
        <w:shd w:val="clear" w:color="auto" w:fill="auto"/>
        <w:spacing w:before="0" w:after="0" w:line="389" w:lineRule="exact"/>
        <w:ind w:left="20" w:firstLine="0"/>
        <w:jc w:val="left"/>
      </w:pPr>
      <w:r>
        <w:rPr>
          <w:rStyle w:val="1"/>
        </w:rPr>
        <w:t xml:space="preserve"> Требования к оформлению проекта</w:t>
      </w:r>
    </w:p>
    <w:p w:rsidR="007E0AFF" w:rsidRDefault="008A42EF">
      <w:pPr>
        <w:pStyle w:val="35"/>
        <w:framePr w:w="9601" w:h="15592" w:hRule="exact" w:wrap="around" w:vAnchor="page" w:hAnchor="page" w:x="1167" w:y="743"/>
        <w:shd w:val="clear" w:color="auto" w:fill="auto"/>
        <w:spacing w:before="0" w:after="0" w:line="389" w:lineRule="exact"/>
        <w:ind w:left="20" w:right="360" w:firstLine="640"/>
        <w:jc w:val="left"/>
      </w:pPr>
      <w:r>
        <w:rPr>
          <w:rStyle w:val="0pt0"/>
        </w:rPr>
        <w:t xml:space="preserve">Текст: </w:t>
      </w:r>
      <w:r>
        <w:rPr>
          <w:rStyle w:val="1"/>
        </w:rPr>
        <w:t xml:space="preserve">шрифт 14, </w:t>
      </w:r>
      <w:r>
        <w:rPr>
          <w:rStyle w:val="1"/>
          <w:lang w:val="en-US" w:eastAsia="en-US" w:bidi="en-US"/>
        </w:rPr>
        <w:t>Times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  <w:lang w:val="en-US" w:eastAsia="en-US" w:bidi="en-US"/>
        </w:rPr>
        <w:t>New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  <w:lang w:val="en-US" w:eastAsia="en-US" w:bidi="en-US"/>
        </w:rPr>
        <w:t>Roman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</w:rPr>
        <w:t xml:space="preserve">или </w:t>
      </w:r>
      <w:r>
        <w:rPr>
          <w:rStyle w:val="1"/>
          <w:lang w:val="en-US" w:eastAsia="en-US" w:bidi="en-US"/>
        </w:rPr>
        <w:t>Liberation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  <w:lang w:val="en-US" w:eastAsia="en-US" w:bidi="en-US"/>
        </w:rPr>
        <w:t>Serif</w:t>
      </w:r>
      <w:r w:rsidRPr="00925A9E">
        <w:rPr>
          <w:rStyle w:val="1"/>
          <w:lang w:eastAsia="en-US" w:bidi="en-US"/>
        </w:rPr>
        <w:t xml:space="preserve">, </w:t>
      </w:r>
      <w:r>
        <w:rPr>
          <w:rStyle w:val="1"/>
        </w:rPr>
        <w:t xml:space="preserve">межстрочный интервал 1,5; поля 2 см верхнее и нижнее, 3 см левое, 1 см правое, номера страниц внизу справа. Абзацный отступ - 1,25 см; выравнивание по ширине страницы. Использование переносов не допускается. Подписи к рисункам и таблицам - </w:t>
      </w:r>
      <w:r>
        <w:rPr>
          <w:rStyle w:val="1"/>
          <w:lang w:val="en-US" w:eastAsia="en-US" w:bidi="en-US"/>
        </w:rPr>
        <w:t>Times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  <w:lang w:val="en-US" w:eastAsia="en-US" w:bidi="en-US"/>
        </w:rPr>
        <w:t>New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  <w:lang w:val="en-US" w:eastAsia="en-US" w:bidi="en-US"/>
        </w:rPr>
        <w:t>Roman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</w:rPr>
        <w:t xml:space="preserve">или </w:t>
      </w:r>
      <w:r>
        <w:rPr>
          <w:rStyle w:val="1"/>
          <w:lang w:val="en-US" w:eastAsia="en-US" w:bidi="en-US"/>
        </w:rPr>
        <w:t>Liberation</w:t>
      </w:r>
      <w:r w:rsidRPr="00925A9E">
        <w:rPr>
          <w:rStyle w:val="1"/>
          <w:lang w:eastAsia="en-US" w:bidi="en-US"/>
        </w:rPr>
        <w:t xml:space="preserve"> </w:t>
      </w:r>
      <w:r>
        <w:rPr>
          <w:rStyle w:val="1"/>
          <w:lang w:val="en-US" w:eastAsia="en-US" w:bidi="en-US"/>
        </w:rPr>
        <w:t>Serif</w:t>
      </w:r>
      <w:r w:rsidRPr="00925A9E">
        <w:rPr>
          <w:rStyle w:val="1"/>
          <w:lang w:eastAsia="en-US" w:bidi="en-US"/>
        </w:rPr>
        <w:t xml:space="preserve">, 12 </w:t>
      </w:r>
      <w:r>
        <w:rPr>
          <w:rStyle w:val="1"/>
        </w:rPr>
        <w:t>кегль.</w:t>
      </w:r>
    </w:p>
    <w:p w:rsidR="007E0AFF" w:rsidRDefault="008A42EF">
      <w:pPr>
        <w:pStyle w:val="35"/>
        <w:framePr w:w="9601" w:h="15592" w:hRule="exact" w:wrap="around" w:vAnchor="page" w:hAnchor="page" w:x="1167" w:y="743"/>
        <w:shd w:val="clear" w:color="auto" w:fill="auto"/>
        <w:spacing w:before="0" w:after="0" w:line="389" w:lineRule="exact"/>
        <w:ind w:left="20" w:right="360" w:firstLine="640"/>
        <w:jc w:val="left"/>
      </w:pPr>
      <w:r>
        <w:rPr>
          <w:rStyle w:val="0pt0"/>
        </w:rPr>
        <w:t xml:space="preserve">Изображения: </w:t>
      </w:r>
      <w:r>
        <w:rPr>
          <w:rStyle w:val="1"/>
        </w:rPr>
        <w:t xml:space="preserve">размер изображений, как прилагаемых отдельно, так и используемых в качестве иллюстраций в документах не должен превышать </w:t>
      </w:r>
      <w:r w:rsidRPr="00925A9E">
        <w:rPr>
          <w:rStyle w:val="1"/>
          <w:lang w:eastAsia="en-US" w:bidi="en-US"/>
        </w:rPr>
        <w:t>1920</w:t>
      </w:r>
      <w:r>
        <w:rPr>
          <w:rStyle w:val="1"/>
          <w:lang w:val="en-US" w:eastAsia="en-US" w:bidi="en-US"/>
        </w:rPr>
        <w:t>x</w:t>
      </w:r>
      <w:r w:rsidRPr="00925A9E">
        <w:rPr>
          <w:rStyle w:val="1"/>
          <w:lang w:eastAsia="en-US" w:bidi="en-US"/>
        </w:rPr>
        <w:t xml:space="preserve">1920 </w:t>
      </w:r>
      <w:r>
        <w:rPr>
          <w:rStyle w:val="1"/>
        </w:rPr>
        <w:t>пикселей при 8-битной глубине цвета.</w:t>
      </w:r>
    </w:p>
    <w:p w:rsidR="007E0AFF" w:rsidRDefault="008A42EF">
      <w:pPr>
        <w:pStyle w:val="35"/>
        <w:framePr w:w="9601" w:h="15592" w:hRule="exact" w:wrap="around" w:vAnchor="page" w:hAnchor="page" w:x="1167" w:y="743"/>
        <w:shd w:val="clear" w:color="auto" w:fill="auto"/>
        <w:spacing w:before="0" w:after="0" w:line="407" w:lineRule="exact"/>
        <w:ind w:left="20" w:right="1500" w:firstLine="640"/>
        <w:jc w:val="left"/>
      </w:pPr>
      <w:r>
        <w:rPr>
          <w:rStyle w:val="0pt0"/>
        </w:rPr>
        <w:t xml:space="preserve">Видео: </w:t>
      </w:r>
      <w:r>
        <w:rPr>
          <w:rStyle w:val="1"/>
        </w:rPr>
        <w:t>формат видеофайла (не является обязательным) *тр</w:t>
      </w:r>
      <w:proofErr w:type="gramStart"/>
      <w:r>
        <w:rPr>
          <w:rStyle w:val="1"/>
        </w:rPr>
        <w:t>4</w:t>
      </w:r>
      <w:proofErr w:type="gramEnd"/>
      <w:r>
        <w:rPr>
          <w:rStyle w:val="1"/>
        </w:rPr>
        <w:t>, продолжительность ролика 3-5 минут.</w:t>
      </w:r>
    </w:p>
    <w:p w:rsidR="007E0AFF" w:rsidRDefault="008A42EF">
      <w:pPr>
        <w:pStyle w:val="35"/>
        <w:framePr w:w="9601" w:h="15592" w:hRule="exact" w:wrap="around" w:vAnchor="page" w:hAnchor="page" w:x="1167" w:y="743"/>
        <w:shd w:val="clear" w:color="auto" w:fill="auto"/>
        <w:spacing w:before="0" w:after="0" w:line="378" w:lineRule="exact"/>
        <w:ind w:left="20" w:right="360" w:firstLine="0"/>
        <w:jc w:val="left"/>
      </w:pPr>
      <w:r>
        <w:rPr>
          <w:rStyle w:val="1"/>
        </w:rPr>
        <w:t>Все конкурсные работы проходят проверку на наличие плагиата и снимаются с конкурса при обнаружении заимствований более чем 40%.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5"/>
        </w:numPr>
        <w:shd w:val="clear" w:color="auto" w:fill="auto"/>
        <w:spacing w:before="0" w:after="0" w:line="378" w:lineRule="exact"/>
        <w:ind w:left="20" w:firstLine="0"/>
        <w:jc w:val="left"/>
      </w:pPr>
      <w:r>
        <w:rPr>
          <w:rStyle w:val="1"/>
        </w:rPr>
        <w:t xml:space="preserve"> Требования к представлению краткой аннотации проекта</w:t>
      </w:r>
    </w:p>
    <w:p w:rsidR="007E0AFF" w:rsidRDefault="008A42EF">
      <w:pPr>
        <w:pStyle w:val="35"/>
        <w:framePr w:w="9601" w:h="15592" w:hRule="exact" w:wrap="around" w:vAnchor="page" w:hAnchor="page" w:x="1167" w:y="743"/>
        <w:shd w:val="clear" w:color="auto" w:fill="auto"/>
        <w:spacing w:before="0" w:after="0" w:line="403" w:lineRule="exact"/>
        <w:ind w:left="20" w:right="360" w:firstLine="640"/>
        <w:jc w:val="left"/>
      </w:pPr>
      <w:r>
        <w:rPr>
          <w:rStyle w:val="1"/>
        </w:rPr>
        <w:t>Краткая аннотация проекта выполняется в соответствии с образцом в формате А</w:t>
      </w:r>
      <w:proofErr w:type="gramStart"/>
      <w:r>
        <w:rPr>
          <w:rStyle w:val="1"/>
        </w:rPr>
        <w:t>4</w:t>
      </w:r>
      <w:proofErr w:type="gramEnd"/>
      <w:r>
        <w:rPr>
          <w:rStyle w:val="1"/>
        </w:rPr>
        <w:t>, вертикальной ориентации и содержит: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403" w:lineRule="exact"/>
        <w:ind w:left="640" w:hanging="340"/>
        <w:jc w:val="left"/>
      </w:pPr>
      <w:r>
        <w:rPr>
          <w:rStyle w:val="1"/>
        </w:rPr>
        <w:t xml:space="preserve"> заголовок с названием Конкурса;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403" w:lineRule="exact"/>
        <w:ind w:left="640" w:hanging="340"/>
        <w:jc w:val="left"/>
      </w:pPr>
      <w:r>
        <w:rPr>
          <w:rStyle w:val="1"/>
        </w:rPr>
        <w:t xml:space="preserve"> название населенного пункта;</w:t>
      </w:r>
    </w:p>
    <w:p w:rsidR="007E0AFF" w:rsidRDefault="008A42EF">
      <w:pPr>
        <w:pStyle w:val="35"/>
        <w:framePr w:w="9601" w:h="15592" w:hRule="exact" w:wrap="around" w:vAnchor="page" w:hAnchor="page" w:x="1167" w:y="743"/>
        <w:numPr>
          <w:ilvl w:val="0"/>
          <w:numId w:val="3"/>
        </w:numPr>
        <w:shd w:val="clear" w:color="auto" w:fill="auto"/>
        <w:spacing w:before="0" w:after="0" w:line="385" w:lineRule="exact"/>
        <w:ind w:left="640" w:right="360" w:hanging="340"/>
        <w:jc w:val="left"/>
      </w:pPr>
      <w:r>
        <w:rPr>
          <w:rStyle w:val="1"/>
        </w:rPr>
        <w:t xml:space="preserve"> фотография (желательно цветная) исполнителя (обучающегося), либо команды исполнителей проекта совместно с руководителем, </w:t>
      </w:r>
      <w:proofErr w:type="gramStart"/>
      <w:r>
        <w:rPr>
          <w:rStyle w:val="1"/>
        </w:rPr>
        <w:t>на</w:t>
      </w:r>
      <w:proofErr w:type="gramEnd"/>
      <w:r>
        <w:rPr>
          <w:rStyle w:val="1"/>
        </w:rPr>
        <w:t xml:space="preserve"> которой</w:t>
      </w:r>
    </w:p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35"/>
        <w:framePr w:w="9392" w:h="6871" w:hRule="exact" w:wrap="around" w:vAnchor="page" w:hAnchor="page" w:x="1272" w:y="822"/>
        <w:shd w:val="clear" w:color="auto" w:fill="auto"/>
        <w:spacing w:before="0" w:after="64" w:line="260" w:lineRule="exact"/>
        <w:ind w:left="20" w:firstLine="700"/>
      </w:pPr>
      <w:r>
        <w:rPr>
          <w:rStyle w:val="1"/>
        </w:rPr>
        <w:lastRenderedPageBreak/>
        <w:t>заснят процесс работы над проектом, либо полученный результат;</w:t>
      </w:r>
    </w:p>
    <w:p w:rsidR="007E0AFF" w:rsidRDefault="008A42EF">
      <w:pPr>
        <w:pStyle w:val="35"/>
        <w:framePr w:w="9392" w:h="6871" w:hRule="exact" w:wrap="around" w:vAnchor="page" w:hAnchor="page" w:x="1272" w:y="822"/>
        <w:numPr>
          <w:ilvl w:val="0"/>
          <w:numId w:val="3"/>
        </w:numPr>
        <w:shd w:val="clear" w:color="auto" w:fill="auto"/>
        <w:spacing w:before="0" w:after="23" w:line="260" w:lineRule="exact"/>
        <w:ind w:left="360" w:firstLine="0"/>
        <w:jc w:val="left"/>
      </w:pPr>
      <w:r>
        <w:rPr>
          <w:rStyle w:val="1"/>
        </w:rPr>
        <w:t xml:space="preserve"> название проекта;</w:t>
      </w:r>
    </w:p>
    <w:p w:rsidR="007E0AFF" w:rsidRDefault="008A42EF">
      <w:pPr>
        <w:pStyle w:val="35"/>
        <w:framePr w:w="9392" w:h="6871" w:hRule="exact" w:wrap="around" w:vAnchor="page" w:hAnchor="page" w:x="1272" w:y="822"/>
        <w:numPr>
          <w:ilvl w:val="0"/>
          <w:numId w:val="3"/>
        </w:numPr>
        <w:shd w:val="clear" w:color="auto" w:fill="auto"/>
        <w:spacing w:before="0" w:after="28" w:line="260" w:lineRule="exact"/>
        <w:ind w:left="360" w:firstLine="0"/>
        <w:jc w:val="left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краткая характеристика проекта (текст в объеме 1/2 страницы, шрифт</w:t>
      </w:r>
      <w:proofErr w:type="gramEnd"/>
    </w:p>
    <w:p w:rsidR="007E0AFF" w:rsidRDefault="008A42EF">
      <w:pPr>
        <w:pStyle w:val="35"/>
        <w:framePr w:w="9392" w:h="6871" w:hRule="exact" w:wrap="around" w:vAnchor="page" w:hAnchor="page" w:x="1272" w:y="822"/>
        <w:shd w:val="clear" w:color="auto" w:fill="auto"/>
        <w:spacing w:before="0" w:after="0" w:line="378" w:lineRule="exact"/>
        <w:ind w:left="20" w:firstLine="700"/>
      </w:pPr>
      <w:r>
        <w:rPr>
          <w:rStyle w:val="1"/>
        </w:rPr>
        <w:t>14).</w:t>
      </w:r>
    </w:p>
    <w:p w:rsidR="007E0AFF" w:rsidRDefault="008A42EF">
      <w:pPr>
        <w:pStyle w:val="54"/>
        <w:framePr w:w="9392" w:h="6871" w:hRule="exact" w:wrap="around" w:vAnchor="page" w:hAnchor="page" w:x="1272" w:y="822"/>
        <w:numPr>
          <w:ilvl w:val="0"/>
          <w:numId w:val="2"/>
        </w:numPr>
        <w:shd w:val="clear" w:color="auto" w:fill="auto"/>
        <w:tabs>
          <w:tab w:val="left" w:pos="3431"/>
        </w:tabs>
        <w:ind w:left="3040"/>
      </w:pPr>
      <w:bookmarkStart w:id="6" w:name="bookmark6"/>
      <w:r>
        <w:rPr>
          <w:rStyle w:val="55"/>
          <w:b/>
          <w:bCs/>
        </w:rPr>
        <w:t>Критерии оценки работ</w:t>
      </w:r>
      <w:bookmarkEnd w:id="6"/>
    </w:p>
    <w:p w:rsidR="007E0AFF" w:rsidRDefault="008A42EF">
      <w:pPr>
        <w:pStyle w:val="35"/>
        <w:framePr w:w="9392" w:h="6871" w:hRule="exact" w:wrap="around" w:vAnchor="page" w:hAnchor="page" w:x="1272" w:y="822"/>
        <w:shd w:val="clear" w:color="auto" w:fill="auto"/>
        <w:spacing w:before="0" w:after="0" w:line="378" w:lineRule="exact"/>
        <w:ind w:left="20" w:right="20" w:firstLine="700"/>
      </w:pPr>
      <w:r>
        <w:rPr>
          <w:rStyle w:val="1"/>
        </w:rPr>
        <w:t>Оценивание представленных проектов проводится экспертным жюри, которое определяет лучшие проекты в соответствии с утвержденными критериями оценки (приложения № 2, №3).</w:t>
      </w:r>
    </w:p>
    <w:p w:rsidR="007E0AFF" w:rsidRDefault="008A42EF">
      <w:pPr>
        <w:pStyle w:val="35"/>
        <w:framePr w:w="9392" w:h="6871" w:hRule="exact" w:wrap="around" w:vAnchor="page" w:hAnchor="page" w:x="1272" w:y="822"/>
        <w:shd w:val="clear" w:color="auto" w:fill="auto"/>
        <w:spacing w:before="0" w:after="388" w:line="260" w:lineRule="exact"/>
        <w:ind w:left="20" w:firstLine="700"/>
      </w:pPr>
      <w:r>
        <w:rPr>
          <w:rStyle w:val="1"/>
        </w:rPr>
        <w:t>Баллы этапов не суммируется.</w:t>
      </w:r>
    </w:p>
    <w:p w:rsidR="007E0AFF" w:rsidRDefault="008A42EF">
      <w:pPr>
        <w:pStyle w:val="54"/>
        <w:framePr w:w="9392" w:h="6871" w:hRule="exact" w:wrap="around" w:vAnchor="page" w:hAnchor="page" w:x="1272" w:y="822"/>
        <w:numPr>
          <w:ilvl w:val="0"/>
          <w:numId w:val="2"/>
        </w:numPr>
        <w:shd w:val="clear" w:color="auto" w:fill="auto"/>
        <w:tabs>
          <w:tab w:val="left" w:pos="1994"/>
        </w:tabs>
        <w:spacing w:line="382" w:lineRule="exact"/>
        <w:ind w:left="1600"/>
      </w:pPr>
      <w:bookmarkStart w:id="7" w:name="bookmark7"/>
      <w:r>
        <w:rPr>
          <w:rStyle w:val="55"/>
          <w:b/>
          <w:bCs/>
        </w:rPr>
        <w:t>Подведение итогов и награждение участников</w:t>
      </w:r>
      <w:bookmarkEnd w:id="7"/>
    </w:p>
    <w:p w:rsidR="007E0AFF" w:rsidRDefault="008A42EF">
      <w:pPr>
        <w:pStyle w:val="35"/>
        <w:framePr w:w="9392" w:h="6871" w:hRule="exact" w:wrap="around" w:vAnchor="page" w:hAnchor="page" w:x="1272" w:y="822"/>
        <w:shd w:val="clear" w:color="auto" w:fill="auto"/>
        <w:spacing w:before="0" w:after="0" w:line="382" w:lineRule="exact"/>
        <w:ind w:left="20" w:right="20" w:firstLine="480"/>
      </w:pPr>
      <w:r>
        <w:rPr>
          <w:rStyle w:val="1"/>
        </w:rPr>
        <w:t xml:space="preserve">Всем конкурсантам вручаются сертификаты участников конкурса, победители и призеры в каждой номинации награждаются дипломами </w:t>
      </w:r>
      <w:r>
        <w:rPr>
          <w:rStyle w:val="1"/>
          <w:lang w:val="en-US" w:eastAsia="en-US" w:bidi="en-US"/>
        </w:rPr>
        <w:t>I</w:t>
      </w:r>
      <w:r w:rsidRPr="00925A9E">
        <w:rPr>
          <w:rStyle w:val="1"/>
          <w:lang w:eastAsia="en-US" w:bidi="en-US"/>
        </w:rPr>
        <w:t xml:space="preserve">, </w:t>
      </w:r>
      <w:r>
        <w:rPr>
          <w:rStyle w:val="1"/>
        </w:rPr>
        <w:t>II, III степени.</w:t>
      </w:r>
    </w:p>
    <w:p w:rsidR="007E0AFF" w:rsidRDefault="008A42EF">
      <w:pPr>
        <w:pStyle w:val="35"/>
        <w:framePr w:w="9392" w:h="6871" w:hRule="exact" w:wrap="around" w:vAnchor="page" w:hAnchor="page" w:x="1272" w:y="822"/>
        <w:shd w:val="clear" w:color="auto" w:fill="auto"/>
        <w:spacing w:before="0" w:after="0" w:line="396" w:lineRule="exact"/>
        <w:ind w:left="20" w:right="20" w:firstLine="700"/>
      </w:pPr>
      <w:r>
        <w:rPr>
          <w:rStyle w:val="1"/>
        </w:rPr>
        <w:t>Участникам Конкурса будут направлены сертификаты на электронную почту.</w:t>
      </w:r>
    </w:p>
    <w:p w:rsidR="007E0AFF" w:rsidRDefault="008A42EF">
      <w:pPr>
        <w:pStyle w:val="35"/>
        <w:framePr w:w="9392" w:h="6871" w:hRule="exact" w:wrap="around" w:vAnchor="page" w:hAnchor="page" w:x="1272" w:y="822"/>
        <w:shd w:val="clear" w:color="auto" w:fill="auto"/>
        <w:spacing w:before="0" w:after="0" w:line="392" w:lineRule="exact"/>
        <w:ind w:left="20" w:right="20" w:firstLine="700"/>
      </w:pPr>
      <w:r>
        <w:rPr>
          <w:rStyle w:val="1"/>
        </w:rPr>
        <w:t>Результаты каждого этапа будут опубликованы на сайте Министерства образования и науки РД и ДИРО.</w:t>
      </w:r>
    </w:p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42"/>
        <w:framePr w:w="9587" w:h="3481" w:hRule="exact" w:wrap="around" w:vAnchor="page" w:hAnchor="page" w:x="1162" w:y="1615"/>
        <w:shd w:val="clear" w:color="auto" w:fill="auto"/>
        <w:spacing w:after="711" w:line="324" w:lineRule="exact"/>
        <w:ind w:left="5080" w:right="240"/>
        <w:jc w:val="right"/>
      </w:pPr>
      <w:r>
        <w:rPr>
          <w:rStyle w:val="43"/>
          <w:i/>
          <w:iCs/>
        </w:rPr>
        <w:lastRenderedPageBreak/>
        <w:t xml:space="preserve">Приложение № 1 к положению о республиканском конкурсе проектов </w:t>
      </w:r>
      <w:proofErr w:type="gramStart"/>
      <w:r>
        <w:rPr>
          <w:rStyle w:val="43"/>
          <w:i/>
          <w:iCs/>
        </w:rPr>
        <w:t>естественно-научной</w:t>
      </w:r>
      <w:proofErr w:type="gramEnd"/>
      <w:r>
        <w:rPr>
          <w:rStyle w:val="43"/>
          <w:i/>
          <w:iCs/>
        </w:rPr>
        <w:t xml:space="preserve"> направленности «Юные ученые»</w:t>
      </w:r>
    </w:p>
    <w:p w:rsidR="007E0AFF" w:rsidRDefault="008A42EF">
      <w:pPr>
        <w:pStyle w:val="35"/>
        <w:framePr w:w="9587" w:h="3481" w:hRule="exact" w:wrap="around" w:vAnchor="page" w:hAnchor="page" w:x="1162" w:y="1615"/>
        <w:shd w:val="clear" w:color="auto" w:fill="auto"/>
        <w:spacing w:before="0" w:after="0" w:line="260" w:lineRule="exact"/>
        <w:ind w:left="220" w:firstLine="0"/>
        <w:jc w:val="center"/>
      </w:pPr>
      <w:r>
        <w:rPr>
          <w:rStyle w:val="1"/>
        </w:rPr>
        <w:t>Заявка</w:t>
      </w:r>
    </w:p>
    <w:p w:rsidR="007E0AFF" w:rsidRDefault="008A42EF">
      <w:pPr>
        <w:pStyle w:val="33"/>
        <w:framePr w:w="9587" w:h="3481" w:hRule="exact" w:wrap="around" w:vAnchor="page" w:hAnchor="page" w:x="1162" w:y="1615"/>
        <w:shd w:val="clear" w:color="auto" w:fill="auto"/>
        <w:spacing w:before="0" w:after="0" w:line="382" w:lineRule="exact"/>
        <w:ind w:left="220" w:firstLine="0"/>
      </w:pPr>
      <w:r>
        <w:rPr>
          <w:rStyle w:val="34"/>
          <w:b/>
          <w:bCs/>
        </w:rPr>
        <w:t xml:space="preserve">для участия в республиканском конкурсе проектов </w:t>
      </w:r>
      <w:proofErr w:type="gramStart"/>
      <w:r>
        <w:rPr>
          <w:rStyle w:val="34"/>
          <w:b/>
          <w:bCs/>
        </w:rPr>
        <w:t>естественно-научной</w:t>
      </w:r>
      <w:proofErr w:type="gramEnd"/>
      <w:r>
        <w:rPr>
          <w:rStyle w:val="34"/>
          <w:b/>
          <w:bCs/>
        </w:rPr>
        <w:t xml:space="preserve"> направленности «Юные ученые»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6"/>
        <w:gridCol w:w="4842"/>
      </w:tblGrid>
      <w:tr w:rsidR="007E0AFF">
        <w:trPr>
          <w:trHeight w:hRule="exact" w:val="113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1pt"/>
              </w:rPr>
              <w:t xml:space="preserve">Фамилия, имя, отчество </w:t>
            </w:r>
            <w:proofErr w:type="gramStart"/>
            <w:r>
              <w:rPr>
                <w:rStyle w:val="11pt"/>
              </w:rPr>
              <w:t>обучающихся</w:t>
            </w:r>
            <w:proofErr w:type="gramEnd"/>
            <w:r>
              <w:rPr>
                <w:rStyle w:val="11pt"/>
              </w:rPr>
              <w:t>, дата рождения, класс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  <w:tr w:rsidR="007E0AFF">
        <w:trPr>
          <w:trHeight w:hRule="exact" w:val="1206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306" w:lineRule="exact"/>
              <w:ind w:left="140" w:firstLine="0"/>
              <w:jc w:val="left"/>
            </w:pPr>
            <w:r>
              <w:rPr>
                <w:rStyle w:val="11pt"/>
              </w:rPr>
              <w:t>Муниципальное образование (город/район)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  <w:tr w:rsidR="007E0AFF">
        <w:trPr>
          <w:trHeight w:hRule="exact" w:val="1141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77" w:lineRule="exact"/>
              <w:ind w:left="140" w:firstLine="0"/>
              <w:jc w:val="left"/>
            </w:pPr>
            <w:r>
              <w:rPr>
                <w:rStyle w:val="11pt"/>
              </w:rPr>
              <w:t>Наименование</w:t>
            </w:r>
          </w:p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77" w:lineRule="exact"/>
              <w:ind w:left="140" w:firstLine="0"/>
              <w:jc w:val="left"/>
            </w:pPr>
            <w:r>
              <w:rPr>
                <w:rStyle w:val="11pt"/>
              </w:rPr>
              <w:t>образовательной</w:t>
            </w:r>
          </w:p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77" w:lineRule="exact"/>
              <w:ind w:left="140" w:firstLine="0"/>
              <w:jc w:val="left"/>
            </w:pPr>
            <w:r>
              <w:rPr>
                <w:rStyle w:val="11pt"/>
              </w:rPr>
              <w:t>организации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  <w:tr w:rsidR="007E0AFF">
        <w:trPr>
          <w:trHeight w:hRule="exact" w:val="1202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302" w:lineRule="exact"/>
              <w:ind w:firstLine="0"/>
            </w:pPr>
            <w:r>
              <w:rPr>
                <w:rStyle w:val="11pt"/>
              </w:rPr>
              <w:t>Фамилия, имя, отчество педагога (</w:t>
            </w:r>
            <w:proofErr w:type="spellStart"/>
            <w:r>
              <w:rPr>
                <w:rStyle w:val="11pt"/>
              </w:rPr>
              <w:t>ов</w:t>
            </w:r>
            <w:proofErr w:type="spellEnd"/>
            <w:r>
              <w:rPr>
                <w:rStyle w:val="11pt"/>
              </w:rPr>
              <w:t>), должность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  <w:tr w:rsidR="007E0AFF">
        <w:trPr>
          <w:trHeight w:hRule="exact" w:val="1152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1pt"/>
              </w:rPr>
              <w:t xml:space="preserve">Контактный телефон, </w:t>
            </w:r>
            <w:r>
              <w:rPr>
                <w:rStyle w:val="11pt"/>
                <w:lang w:val="en-US" w:eastAsia="en-US" w:bidi="en-US"/>
              </w:rPr>
              <w:t>E</w:t>
            </w:r>
            <w:r w:rsidRPr="00925A9E">
              <w:rPr>
                <w:rStyle w:val="11pt"/>
                <w:lang w:eastAsia="en-US" w:bidi="en-US"/>
              </w:rPr>
              <w:t>-</w:t>
            </w:r>
            <w:r>
              <w:rPr>
                <w:rStyle w:val="11pt"/>
                <w:lang w:val="en-US" w:eastAsia="en-US" w:bidi="en-US"/>
              </w:rPr>
              <w:t>mail</w:t>
            </w:r>
            <w:r w:rsidRPr="00925A9E">
              <w:rPr>
                <w:rStyle w:val="11pt"/>
                <w:lang w:eastAsia="en-US" w:bidi="en-US"/>
              </w:rPr>
              <w:t xml:space="preserve"> </w:t>
            </w:r>
            <w:r>
              <w:rPr>
                <w:rStyle w:val="11pt"/>
              </w:rPr>
              <w:t>педагога (</w:t>
            </w:r>
            <w:proofErr w:type="spellStart"/>
            <w:r>
              <w:rPr>
                <w:rStyle w:val="11pt"/>
              </w:rPr>
              <w:t>ов</w:t>
            </w:r>
            <w:proofErr w:type="spellEnd"/>
            <w:r>
              <w:rPr>
                <w:rStyle w:val="11pt"/>
              </w:rPr>
              <w:t>)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  <w:tr w:rsidR="007E0AFF">
        <w:trPr>
          <w:trHeight w:hRule="exact" w:val="1192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Номинация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  <w:tr w:rsidR="007E0AFF">
        <w:trPr>
          <w:trHeight w:hRule="exact" w:val="1166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Название проекта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  <w:tr w:rsidR="007E0AFF">
        <w:trPr>
          <w:trHeight w:hRule="exact" w:val="148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8698" w:h="9677" w:wrap="around" w:vAnchor="page" w:hAnchor="page" w:x="1166" w:y="5485"/>
              <w:shd w:val="clear" w:color="auto" w:fill="auto"/>
              <w:spacing w:before="0" w:after="0" w:line="292" w:lineRule="exact"/>
              <w:ind w:left="140" w:firstLine="0"/>
              <w:jc w:val="left"/>
            </w:pPr>
            <w:r>
              <w:rPr>
                <w:rStyle w:val="11pt"/>
              </w:rPr>
              <w:t xml:space="preserve">Контактный телефон, </w:t>
            </w:r>
            <w:r>
              <w:rPr>
                <w:rStyle w:val="11pt"/>
                <w:lang w:val="en-US" w:eastAsia="en-US" w:bidi="en-US"/>
              </w:rPr>
              <w:t>E</w:t>
            </w:r>
            <w:r w:rsidRPr="00925A9E">
              <w:rPr>
                <w:rStyle w:val="11pt"/>
                <w:lang w:eastAsia="en-US" w:bidi="en-US"/>
              </w:rPr>
              <w:t>-</w:t>
            </w:r>
            <w:r>
              <w:rPr>
                <w:rStyle w:val="11pt"/>
                <w:lang w:val="en-US" w:eastAsia="en-US" w:bidi="en-US"/>
              </w:rPr>
              <w:t>mail</w:t>
            </w:r>
            <w:r w:rsidRPr="00925A9E">
              <w:rPr>
                <w:rStyle w:val="11pt"/>
                <w:lang w:eastAsia="en-US" w:bidi="en-US"/>
              </w:rPr>
              <w:t xml:space="preserve"> </w:t>
            </w:r>
            <w:r>
              <w:rPr>
                <w:rStyle w:val="11pt"/>
              </w:rPr>
              <w:t>участников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7E0AFF">
            <w:pPr>
              <w:framePr w:w="8698" w:h="9677" w:wrap="around" w:vAnchor="page" w:hAnchor="page" w:x="1166" w:y="5485"/>
              <w:rPr>
                <w:sz w:val="10"/>
                <w:szCs w:val="10"/>
              </w:rPr>
            </w:pPr>
          </w:p>
        </w:tc>
      </w:tr>
    </w:tbl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a6"/>
        <w:framePr w:wrap="around" w:vAnchor="page" w:hAnchor="page" w:x="8941" w:y="757"/>
        <w:shd w:val="clear" w:color="auto" w:fill="auto"/>
        <w:spacing w:line="210" w:lineRule="exact"/>
        <w:ind w:left="60"/>
      </w:pPr>
      <w:r>
        <w:rPr>
          <w:rStyle w:val="a7"/>
          <w:i/>
          <w:iCs/>
        </w:rPr>
        <w:lastRenderedPageBreak/>
        <w:t>Приложение №</w:t>
      </w:r>
    </w:p>
    <w:p w:rsidR="007E0AFF" w:rsidRDefault="008A42EF">
      <w:pPr>
        <w:pStyle w:val="a6"/>
        <w:framePr w:wrap="around" w:vAnchor="page" w:hAnchor="page" w:x="10655" w:y="764"/>
        <w:shd w:val="clear" w:color="auto" w:fill="auto"/>
        <w:spacing w:line="210" w:lineRule="exact"/>
      </w:pPr>
      <w:r>
        <w:rPr>
          <w:rStyle w:val="a7"/>
          <w:i/>
          <w:iCs/>
        </w:rPr>
        <w:t>2</w:t>
      </w:r>
    </w:p>
    <w:p w:rsidR="007E0AFF" w:rsidRDefault="008A42EF">
      <w:pPr>
        <w:pStyle w:val="42"/>
        <w:framePr w:w="9644" w:h="885" w:hRule="exact" w:wrap="around" w:vAnchor="page" w:hAnchor="page" w:x="1133" w:y="1056"/>
        <w:shd w:val="clear" w:color="auto" w:fill="auto"/>
        <w:spacing w:line="284" w:lineRule="exact"/>
        <w:ind w:left="5420"/>
        <w:jc w:val="right"/>
      </w:pPr>
      <w:r>
        <w:rPr>
          <w:rStyle w:val="43"/>
          <w:i/>
          <w:iCs/>
        </w:rPr>
        <w:t xml:space="preserve">к положению о республиканском конкурсе проектов </w:t>
      </w:r>
      <w:proofErr w:type="gramStart"/>
      <w:r>
        <w:rPr>
          <w:rStyle w:val="43"/>
          <w:i/>
          <w:iCs/>
        </w:rPr>
        <w:t>естественно-научной</w:t>
      </w:r>
      <w:proofErr w:type="gramEnd"/>
      <w:r>
        <w:rPr>
          <w:rStyle w:val="43"/>
          <w:i/>
          <w:iCs/>
        </w:rPr>
        <w:t xml:space="preserve"> направленности «Юные ученые»</w:t>
      </w:r>
    </w:p>
    <w:p w:rsidR="007E0AFF" w:rsidRDefault="008A42EF">
      <w:pPr>
        <w:pStyle w:val="40"/>
        <w:framePr w:w="9644" w:h="691" w:hRule="exact" w:wrap="around" w:vAnchor="page" w:hAnchor="page" w:x="1133" w:y="2543"/>
        <w:shd w:val="clear" w:color="auto" w:fill="auto"/>
        <w:spacing w:before="0" w:after="0" w:line="260" w:lineRule="exact"/>
        <w:ind w:left="260"/>
      </w:pPr>
      <w:bookmarkStart w:id="8" w:name="bookmark8"/>
      <w:r>
        <w:rPr>
          <w:rStyle w:val="47"/>
          <w:b/>
          <w:bCs/>
        </w:rPr>
        <w:t xml:space="preserve">Критерии оценивания проектов </w:t>
      </w:r>
      <w:proofErr w:type="gramStart"/>
      <w:r>
        <w:rPr>
          <w:rStyle w:val="47"/>
          <w:b/>
          <w:bCs/>
        </w:rPr>
        <w:t>естественно-научной</w:t>
      </w:r>
      <w:bookmarkEnd w:id="8"/>
      <w:proofErr w:type="gramEnd"/>
    </w:p>
    <w:p w:rsidR="007E0AFF" w:rsidRDefault="008A42EF">
      <w:pPr>
        <w:pStyle w:val="33"/>
        <w:framePr w:w="9644" w:h="691" w:hRule="exact" w:wrap="around" w:vAnchor="page" w:hAnchor="page" w:x="1133" w:y="2543"/>
        <w:shd w:val="clear" w:color="auto" w:fill="auto"/>
        <w:spacing w:before="0" w:after="0" w:line="260" w:lineRule="exact"/>
        <w:ind w:left="260" w:firstLine="0"/>
      </w:pPr>
      <w:r>
        <w:rPr>
          <w:rStyle w:val="34"/>
          <w:b/>
          <w:bCs/>
        </w:rPr>
        <w:t>направленности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519"/>
        <w:gridCol w:w="4687"/>
        <w:gridCol w:w="1976"/>
      </w:tblGrid>
      <w:tr w:rsidR="007E0AFF">
        <w:trPr>
          <w:trHeight w:hRule="exact" w:val="864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77" w:lineRule="exact"/>
              <w:ind w:left="120" w:firstLine="0"/>
              <w:jc w:val="left"/>
            </w:pPr>
            <w:r>
              <w:rPr>
                <w:rStyle w:val="11pt0"/>
              </w:rPr>
              <w:t>Критерии оценки проекта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0"/>
              </w:rPr>
              <w:t>Содержание критерия оценки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0"/>
              </w:rPr>
              <w:t>Баллы</w:t>
            </w:r>
          </w:p>
        </w:tc>
      </w:tr>
      <w:tr w:rsidR="007E0AFF">
        <w:trPr>
          <w:trHeight w:hRule="exact" w:val="569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60" w:line="220" w:lineRule="exact"/>
              <w:ind w:left="120" w:firstLine="0"/>
              <w:jc w:val="left"/>
            </w:pPr>
            <w:r>
              <w:rPr>
                <w:rStyle w:val="11pt"/>
              </w:rPr>
              <w:t>Актуальность</w:t>
            </w:r>
          </w:p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6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поставленной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81" w:lineRule="exact"/>
              <w:ind w:left="120" w:firstLine="0"/>
              <w:jc w:val="left"/>
            </w:pPr>
            <w:r>
              <w:rPr>
                <w:rStyle w:val="11pt"/>
              </w:rPr>
              <w:t>Насколько работа интересна в практическом или теоретическом плане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4</w:t>
            </w:r>
          </w:p>
        </w:tc>
      </w:tr>
      <w:tr w:rsidR="007E0AFF">
        <w:trPr>
          <w:trHeight w:hRule="exact" w:val="896"/>
        </w:trPr>
        <w:tc>
          <w:tcPr>
            <w:tcW w:w="248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проблемы (до 10 баллов)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Новизна работы. Обращается ли автор к проблеме, для комплексного решения которой нет готовых ответов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3</w:t>
            </w:r>
          </w:p>
        </w:tc>
      </w:tr>
      <w:tr w:rsidR="007E0AFF">
        <w:trPr>
          <w:trHeight w:hRule="exact" w:val="299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Определение актуальности проекта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1</w:t>
            </w:r>
          </w:p>
        </w:tc>
      </w:tr>
      <w:tr w:rsidR="007E0AFF">
        <w:trPr>
          <w:trHeight w:hRule="exact" w:val="292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Определение цели, задач проекта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2</w:t>
            </w:r>
          </w:p>
        </w:tc>
      </w:tr>
      <w:tr w:rsidR="007E0AFF">
        <w:trPr>
          <w:trHeight w:hRule="exact" w:val="1469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95" w:lineRule="exact"/>
              <w:ind w:left="140" w:firstLine="0"/>
              <w:jc w:val="left"/>
            </w:pPr>
            <w:r>
              <w:rPr>
                <w:rStyle w:val="11pt"/>
              </w:rPr>
              <w:t>Теоретическая и \или практическая ценность (до 10 баллов)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95" w:lineRule="exact"/>
              <w:ind w:left="120" w:firstLine="0"/>
              <w:jc w:val="left"/>
            </w:pPr>
            <w:r>
              <w:rPr>
                <w:rStyle w:val="11pt"/>
              </w:rPr>
              <w:t>Результаты исследования доведены до идеи (потенциальной возможности) применения на практике.</w:t>
            </w:r>
          </w:p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95" w:lineRule="exact"/>
              <w:ind w:left="120" w:firstLine="0"/>
              <w:jc w:val="left"/>
            </w:pPr>
            <w:proofErr w:type="gramStart"/>
            <w:r>
              <w:rPr>
                <w:rStyle w:val="11pt"/>
              </w:rPr>
              <w:t>От 0 до 3 возможности) применения на практике.</w:t>
            </w:r>
            <w:proofErr w:type="gram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3</w:t>
            </w:r>
          </w:p>
        </w:tc>
      </w:tr>
      <w:tr w:rsidR="007E0AFF">
        <w:trPr>
          <w:trHeight w:hRule="exact" w:val="587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84" w:lineRule="exact"/>
              <w:ind w:left="120" w:firstLine="0"/>
              <w:jc w:val="left"/>
            </w:pPr>
            <w:r>
              <w:rPr>
                <w:rStyle w:val="11pt"/>
              </w:rPr>
              <w:t>Социальная значимость результатов проекта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5</w:t>
            </w:r>
          </w:p>
        </w:tc>
      </w:tr>
      <w:tr w:rsidR="007E0AFF">
        <w:trPr>
          <w:trHeight w:hRule="exact" w:val="580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84" w:lineRule="exact"/>
              <w:ind w:left="120" w:firstLine="0"/>
              <w:jc w:val="left"/>
            </w:pPr>
            <w:r>
              <w:rPr>
                <w:rStyle w:val="11pt"/>
              </w:rPr>
              <w:t xml:space="preserve">Автор в работе указал теоретическую и </w:t>
            </w:r>
            <w:r>
              <w:rPr>
                <w:rStyle w:val="11pt1"/>
              </w:rPr>
              <w:t xml:space="preserve">/ </w:t>
            </w:r>
            <w:r>
              <w:rPr>
                <w:rStyle w:val="11pt"/>
              </w:rPr>
              <w:t>или практическую значимость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2</w:t>
            </w:r>
          </w:p>
        </w:tc>
      </w:tr>
      <w:tr w:rsidR="007E0AFF">
        <w:trPr>
          <w:trHeight w:hRule="exact" w:val="320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1pt"/>
              </w:rPr>
              <w:t>Технологический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Целесообразность применяемых техник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3</w:t>
            </w:r>
          </w:p>
        </w:tc>
      </w:tr>
      <w:tr w:rsidR="007E0AFF">
        <w:trPr>
          <w:trHeight w:hRule="exact" w:val="608"/>
        </w:trPr>
        <w:tc>
          <w:tcPr>
            <w:tcW w:w="248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99" w:lineRule="exact"/>
              <w:ind w:left="160" w:firstLine="0"/>
              <w:jc w:val="left"/>
            </w:pPr>
            <w:r>
              <w:rPr>
                <w:rStyle w:val="11pt"/>
              </w:rPr>
              <w:t>процесс (до 12 баллов)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95" w:lineRule="exact"/>
              <w:ind w:left="120" w:firstLine="0"/>
              <w:jc w:val="left"/>
            </w:pPr>
            <w:r>
              <w:rPr>
                <w:rStyle w:val="11pt"/>
              </w:rPr>
              <w:t>Соблюдение технологии использования техник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4</w:t>
            </w:r>
          </w:p>
        </w:tc>
      </w:tr>
      <w:tr w:rsidR="007E0AFF">
        <w:trPr>
          <w:trHeight w:hRule="exact" w:val="302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Уровень сложности проекта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5</w:t>
            </w:r>
          </w:p>
        </w:tc>
      </w:tr>
      <w:tr w:rsidR="007E0AFF">
        <w:trPr>
          <w:trHeight w:hRule="exact" w:val="853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77" w:lineRule="exact"/>
              <w:ind w:left="160" w:firstLine="0"/>
              <w:jc w:val="left"/>
            </w:pPr>
            <w:r>
              <w:rPr>
                <w:rStyle w:val="11pt"/>
              </w:rPr>
              <w:t xml:space="preserve">Качество содержания </w:t>
            </w:r>
            <w:proofErr w:type="gramStart"/>
            <w:r>
              <w:rPr>
                <w:rStyle w:val="11pt"/>
              </w:rPr>
              <w:t>проектной</w:t>
            </w:r>
            <w:proofErr w:type="gramEnd"/>
            <w:r>
              <w:rPr>
                <w:rStyle w:val="11pt"/>
              </w:rPr>
              <w:t xml:space="preserve"> работы (до 10 баллов)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77" w:lineRule="exact"/>
              <w:ind w:left="120" w:firstLine="0"/>
              <w:jc w:val="left"/>
            </w:pPr>
            <w:r>
              <w:rPr>
                <w:rStyle w:val="11pt"/>
              </w:rPr>
              <w:t>Оригинальность подачи материала, неповторимость проекта, уникальность предлагаемых идей, нестандартность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6</w:t>
            </w:r>
          </w:p>
        </w:tc>
      </w:tr>
      <w:tr w:rsidR="007E0AFF">
        <w:trPr>
          <w:trHeight w:hRule="exact" w:val="616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306" w:lineRule="exact"/>
              <w:ind w:left="120" w:firstLine="0"/>
              <w:jc w:val="left"/>
            </w:pPr>
            <w:r>
              <w:rPr>
                <w:rStyle w:val="11pt"/>
              </w:rPr>
              <w:t>Наличие исследовательского аспекта в работе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2</w:t>
            </w:r>
          </w:p>
        </w:tc>
      </w:tr>
      <w:tr w:rsidR="007E0AFF">
        <w:trPr>
          <w:trHeight w:hRule="exact" w:val="601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Наличие у работы перспективы развития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2</w:t>
            </w:r>
          </w:p>
        </w:tc>
      </w:tr>
      <w:tr w:rsidR="007E0AFF">
        <w:trPr>
          <w:trHeight w:hRule="exact" w:val="302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Оформление работы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Титульный лист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1</w:t>
            </w:r>
          </w:p>
        </w:tc>
      </w:tr>
      <w:tr w:rsidR="007E0AFF">
        <w:trPr>
          <w:trHeight w:hRule="exact" w:val="565"/>
        </w:trPr>
        <w:tc>
          <w:tcPr>
            <w:tcW w:w="248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(до 8 баллов)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77" w:lineRule="exact"/>
              <w:ind w:left="120" w:firstLine="0"/>
              <w:jc w:val="left"/>
            </w:pPr>
            <w:r>
              <w:rPr>
                <w:rStyle w:val="11pt"/>
              </w:rPr>
              <w:t>Оформление оглавления, заголовков разделов, подразделов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1</w:t>
            </w:r>
          </w:p>
        </w:tc>
      </w:tr>
      <w:tr w:rsidR="007E0AFF">
        <w:trPr>
          <w:trHeight w:hRule="exact" w:val="616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302" w:lineRule="exact"/>
              <w:ind w:left="120" w:firstLine="0"/>
              <w:jc w:val="left"/>
            </w:pPr>
            <w:r>
              <w:rPr>
                <w:rStyle w:val="11pt"/>
              </w:rPr>
              <w:t>Оформление рисунков, графиков, таблиц, приложений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2</w:t>
            </w:r>
          </w:p>
        </w:tc>
      </w:tr>
      <w:tr w:rsidR="007E0AFF">
        <w:trPr>
          <w:trHeight w:hRule="exact" w:val="313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Информационные источники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2</w:t>
            </w:r>
          </w:p>
        </w:tc>
      </w:tr>
      <w:tr w:rsidR="007E0AFF">
        <w:trPr>
          <w:trHeight w:hRule="exact" w:val="580"/>
        </w:trPr>
        <w:tc>
          <w:tcPr>
            <w:tcW w:w="965" w:type="dxa"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519" w:type="dxa"/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84" w:lineRule="exact"/>
              <w:ind w:left="120" w:firstLine="0"/>
              <w:jc w:val="left"/>
            </w:pPr>
            <w:r>
              <w:rPr>
                <w:rStyle w:val="11pt"/>
              </w:rPr>
              <w:t>Форматирование текста, нумерация и параметры страниц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 0 до 2</w:t>
            </w:r>
          </w:p>
        </w:tc>
      </w:tr>
      <w:tr w:rsidR="007E0AFF">
        <w:trPr>
          <w:trHeight w:hRule="exact" w:val="31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0"/>
              </w:rPr>
              <w:t>Итого:</w:t>
            </w:r>
          </w:p>
        </w:tc>
        <w:tc>
          <w:tcPr>
            <w:tcW w:w="6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0AFF" w:rsidRDefault="007E0AFF">
            <w:pPr>
              <w:framePr w:w="9148" w:h="11549" w:wrap="around" w:vAnchor="page" w:hAnchor="page" w:x="1137" w:y="3500"/>
              <w:rPr>
                <w:sz w:val="10"/>
                <w:szCs w:val="1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148" w:h="11549" w:wrap="around" w:vAnchor="page" w:hAnchor="page" w:x="1137" w:y="3500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50 баллов</w:t>
            </w:r>
          </w:p>
        </w:tc>
      </w:tr>
    </w:tbl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42"/>
        <w:framePr w:w="10076" w:h="1192" w:hRule="exact" w:wrap="around" w:vAnchor="page" w:hAnchor="page" w:x="917" w:y="1041"/>
        <w:shd w:val="clear" w:color="auto" w:fill="auto"/>
        <w:spacing w:line="284" w:lineRule="exact"/>
        <w:ind w:left="5840"/>
        <w:jc w:val="right"/>
      </w:pPr>
      <w:r>
        <w:rPr>
          <w:rStyle w:val="43"/>
          <w:i/>
          <w:iCs/>
        </w:rPr>
        <w:lastRenderedPageBreak/>
        <w:t xml:space="preserve">Приложение № 3 к положению о республиканском конкурсе проектов </w:t>
      </w:r>
      <w:proofErr w:type="gramStart"/>
      <w:r>
        <w:rPr>
          <w:rStyle w:val="43"/>
          <w:i/>
          <w:iCs/>
        </w:rPr>
        <w:t>естественно-научной</w:t>
      </w:r>
      <w:proofErr w:type="gramEnd"/>
      <w:r>
        <w:rPr>
          <w:rStyle w:val="43"/>
          <w:i/>
          <w:iCs/>
        </w:rPr>
        <w:t xml:space="preserve"> направленности «Юные ученые»</w:t>
      </w:r>
    </w:p>
    <w:p w:rsidR="007E0AFF" w:rsidRDefault="008A42EF">
      <w:pPr>
        <w:pStyle w:val="33"/>
        <w:framePr w:w="10076" w:h="338" w:hRule="exact" w:wrap="around" w:vAnchor="page" w:hAnchor="page" w:x="917" w:y="3051"/>
        <w:shd w:val="clear" w:color="auto" w:fill="auto"/>
        <w:spacing w:before="0" w:after="0" w:line="260" w:lineRule="exact"/>
        <w:ind w:right="160" w:firstLine="0"/>
      </w:pPr>
      <w:r>
        <w:rPr>
          <w:rStyle w:val="34"/>
          <w:b/>
          <w:bCs/>
        </w:rPr>
        <w:t>Критерии оценивания публичной защиты проекта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2736"/>
        <w:gridCol w:w="4648"/>
        <w:gridCol w:w="1588"/>
      </w:tblGrid>
      <w:tr w:rsidR="007E0AFF">
        <w:trPr>
          <w:trHeight w:hRule="exact" w:val="57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60" w:line="220" w:lineRule="exact"/>
              <w:ind w:left="140" w:firstLine="0"/>
              <w:jc w:val="left"/>
            </w:pPr>
            <w:r>
              <w:rPr>
                <w:rStyle w:val="11pt"/>
              </w:rPr>
              <w:t>№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60" w:after="0" w:line="220" w:lineRule="exact"/>
              <w:ind w:left="140" w:firstLine="0"/>
              <w:jc w:val="left"/>
            </w:pPr>
            <w:proofErr w:type="gramStart"/>
            <w:r>
              <w:rPr>
                <w:rStyle w:val="11pt0"/>
              </w:rPr>
              <w:t>п</w:t>
            </w:r>
            <w:proofErr w:type="gramEnd"/>
            <w:r>
              <w:rPr>
                <w:rStyle w:val="11pt0"/>
              </w:rPr>
              <w:t>/п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0"/>
              </w:rPr>
              <w:t>Критерий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pt0"/>
              </w:rPr>
              <w:t>Оценка в баллах</w:t>
            </w:r>
          </w:p>
        </w:tc>
      </w:tr>
      <w:tr w:rsidR="007E0AFF">
        <w:trPr>
          <w:trHeight w:hRule="exact" w:val="320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8" w:lineRule="exact"/>
              <w:ind w:left="120" w:firstLine="0"/>
              <w:jc w:val="left"/>
            </w:pPr>
            <w:r>
              <w:rPr>
                <w:rStyle w:val="11pt"/>
              </w:rPr>
              <w:t>Качество доклада (от 1 до 5 баллов)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доклад зачитывается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</w:t>
            </w:r>
          </w:p>
        </w:tc>
      </w:tr>
      <w:tr w:rsidR="007E0AFF">
        <w:trPr>
          <w:trHeight w:hRule="exact" w:val="695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346" w:lineRule="exact"/>
              <w:ind w:left="120" w:firstLine="0"/>
              <w:jc w:val="left"/>
            </w:pPr>
            <w:r>
              <w:rPr>
                <w:rStyle w:val="11pt"/>
              </w:rPr>
              <w:t>доклад пересказывается, но не объяснена суть работы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2</w:t>
            </w:r>
          </w:p>
        </w:tc>
      </w:tr>
      <w:tr w:rsidR="007E0AFF">
        <w:trPr>
          <w:trHeight w:hRule="exact" w:val="670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335" w:lineRule="exact"/>
              <w:ind w:left="120" w:firstLine="0"/>
              <w:jc w:val="left"/>
            </w:pPr>
            <w:r>
              <w:rPr>
                <w:rStyle w:val="11pt"/>
              </w:rPr>
              <w:t>доклад пересказывается, суть работы объяснена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3</w:t>
            </w:r>
          </w:p>
        </w:tc>
      </w:tr>
      <w:tr w:rsidR="007E0AFF">
        <w:trPr>
          <w:trHeight w:hRule="exact" w:val="331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владение иллюстративным материалом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4</w:t>
            </w:r>
          </w:p>
        </w:tc>
      </w:tr>
      <w:tr w:rsidR="007E0AFF">
        <w:trPr>
          <w:trHeight w:hRule="exact" w:val="1192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9" w:lineRule="exact"/>
              <w:ind w:left="120" w:firstLine="0"/>
              <w:jc w:val="left"/>
            </w:pPr>
            <w:r>
              <w:rPr>
                <w:rStyle w:val="11pt"/>
              </w:rPr>
              <w:t>свободное владение содержанием, ясно и грамотно излагает суть работы, отвечает на вопросы, использует весь сопутствующий материал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5</w:t>
            </w:r>
          </w:p>
        </w:tc>
      </w:tr>
      <w:tr w:rsidR="007E0AFF">
        <w:trPr>
          <w:trHeight w:hRule="exact" w:val="684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2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4" w:lineRule="exact"/>
              <w:ind w:left="120" w:firstLine="0"/>
              <w:jc w:val="left"/>
            </w:pPr>
            <w:r>
              <w:rPr>
                <w:rStyle w:val="11pt"/>
              </w:rPr>
              <w:t>Качество ответов на вопросы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4" w:lineRule="exact"/>
              <w:ind w:left="120" w:firstLine="0"/>
              <w:jc w:val="left"/>
            </w:pPr>
            <w:r>
              <w:rPr>
                <w:rStyle w:val="11pt"/>
              </w:rPr>
              <w:t>(от 1 до 5 баллов)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331" w:lineRule="exact"/>
              <w:ind w:left="120" w:firstLine="0"/>
              <w:jc w:val="left"/>
            </w:pPr>
            <w:r>
              <w:rPr>
                <w:rStyle w:val="11pt"/>
              </w:rPr>
              <w:t>нет четкости ответов на большинство вопросов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</w:t>
            </w:r>
          </w:p>
        </w:tc>
      </w:tr>
      <w:tr w:rsidR="007E0AFF">
        <w:trPr>
          <w:trHeight w:hRule="exact" w:val="331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ответы на большинство вопросов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2</w:t>
            </w:r>
          </w:p>
        </w:tc>
      </w:tr>
      <w:tr w:rsidR="007E0AFF">
        <w:trPr>
          <w:trHeight w:hRule="exact" w:val="583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8" w:lineRule="exact"/>
              <w:ind w:left="120" w:firstLine="0"/>
              <w:jc w:val="left"/>
            </w:pPr>
            <w:r>
              <w:rPr>
                <w:rStyle w:val="11pt"/>
              </w:rPr>
              <w:t>ответы на все вопросы убедительны, аргументированы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3</w:t>
            </w:r>
          </w:p>
        </w:tc>
      </w:tr>
      <w:tr w:rsidR="007E0AFF">
        <w:trPr>
          <w:trHeight w:hRule="exact" w:val="619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3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8" w:lineRule="exact"/>
              <w:ind w:left="120" w:firstLine="0"/>
              <w:jc w:val="left"/>
            </w:pPr>
            <w:r>
              <w:rPr>
                <w:rStyle w:val="11pt"/>
              </w:rPr>
              <w:t>Использование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8" w:lineRule="exact"/>
              <w:ind w:left="120" w:firstLine="0"/>
              <w:jc w:val="left"/>
            </w:pPr>
            <w:r>
              <w:rPr>
                <w:rStyle w:val="11pt"/>
              </w:rPr>
              <w:t>демонстрационного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8" w:lineRule="exact"/>
              <w:ind w:left="120" w:firstLine="0"/>
              <w:jc w:val="left"/>
            </w:pPr>
            <w:r>
              <w:rPr>
                <w:rStyle w:val="11pt"/>
              </w:rPr>
              <w:t>материала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8" w:lineRule="exact"/>
              <w:ind w:left="120" w:firstLine="0"/>
              <w:jc w:val="left"/>
            </w:pPr>
            <w:r>
              <w:rPr>
                <w:rStyle w:val="11pt"/>
              </w:rPr>
              <w:t>(от 1 до 5 баллов)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5" w:lineRule="exact"/>
              <w:ind w:left="120" w:firstLine="0"/>
              <w:jc w:val="left"/>
            </w:pPr>
            <w:r>
              <w:rPr>
                <w:rStyle w:val="11pt"/>
              </w:rPr>
              <w:t>представленный демонстрационный материал не используется в докладе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</w:t>
            </w:r>
          </w:p>
        </w:tc>
      </w:tr>
      <w:tr w:rsidR="007E0AFF">
        <w:trPr>
          <w:trHeight w:hRule="exact" w:val="583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8" w:lineRule="exact"/>
              <w:ind w:left="120" w:firstLine="0"/>
              <w:jc w:val="left"/>
            </w:pPr>
            <w:r>
              <w:rPr>
                <w:rStyle w:val="11pt"/>
              </w:rPr>
              <w:t>представленный демонстрационный материал используется в докладе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2</w:t>
            </w:r>
          </w:p>
        </w:tc>
      </w:tr>
      <w:tr w:rsidR="007E0AFF">
        <w:trPr>
          <w:trHeight w:hRule="exact" w:val="1170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представленный демонстрационный материал используется в докладе, информативен, автор свободно в нем ориентируется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3</w:t>
            </w:r>
          </w:p>
        </w:tc>
      </w:tr>
      <w:tr w:rsidR="007E0AFF">
        <w:trPr>
          <w:trHeight w:hRule="exact" w:val="616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4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Оформление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демонстрационного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материала</w:t>
            </w:r>
          </w:p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(от 1 до 5 баллов)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92" w:lineRule="exact"/>
              <w:ind w:left="120" w:firstLine="0"/>
              <w:jc w:val="left"/>
            </w:pPr>
            <w:r>
              <w:rPr>
                <w:rStyle w:val="11pt"/>
              </w:rPr>
              <w:t>представлен плохо оформленный демонстрационный материал,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</w:t>
            </w:r>
          </w:p>
        </w:tc>
      </w:tr>
      <w:tr w:rsidR="007E0AFF">
        <w:trPr>
          <w:trHeight w:hRule="exact" w:val="580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84" w:lineRule="exact"/>
              <w:ind w:left="120" w:firstLine="0"/>
              <w:jc w:val="left"/>
            </w:pPr>
            <w:r>
              <w:rPr>
                <w:rStyle w:val="11pt"/>
              </w:rPr>
              <w:t>демонстрационный материал хорошо оформлен, но есть отдельные претензии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2</w:t>
            </w:r>
          </w:p>
        </w:tc>
      </w:tr>
      <w:tr w:rsidR="007E0AFF">
        <w:trPr>
          <w:trHeight w:hRule="exact" w:val="569"/>
        </w:trPr>
        <w:tc>
          <w:tcPr>
            <w:tcW w:w="7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0AFF" w:rsidRDefault="007E0AFF">
            <w:pPr>
              <w:framePr w:w="9698" w:h="9868" w:wrap="around" w:vAnchor="page" w:hAnchor="page" w:x="921" w:y="3756"/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77" w:lineRule="exact"/>
              <w:ind w:left="120" w:firstLine="0"/>
              <w:jc w:val="left"/>
            </w:pPr>
            <w:r>
              <w:rPr>
                <w:rStyle w:val="11pt"/>
              </w:rPr>
              <w:t>к демонстрационному материалу нет претензий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3</w:t>
            </w:r>
          </w:p>
        </w:tc>
      </w:tr>
      <w:tr w:rsidR="007E0AFF">
        <w:trPr>
          <w:trHeight w:hRule="exact" w:val="353"/>
        </w:trPr>
        <w:tc>
          <w:tcPr>
            <w:tcW w:w="8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"/>
              </w:rPr>
              <w:t>Итого: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AFF" w:rsidRDefault="008A42EF">
            <w:pPr>
              <w:pStyle w:val="35"/>
              <w:framePr w:w="9698" w:h="9868" w:wrap="around" w:vAnchor="page" w:hAnchor="page" w:x="921" w:y="3756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"/>
              </w:rPr>
              <w:t>14 баллов</w:t>
            </w:r>
          </w:p>
        </w:tc>
      </w:tr>
    </w:tbl>
    <w:p w:rsidR="007E0AFF" w:rsidRDefault="007E0AFF">
      <w:pPr>
        <w:rPr>
          <w:sz w:val="2"/>
          <w:szCs w:val="2"/>
        </w:rPr>
        <w:sectPr w:rsidR="007E0AF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0AFF" w:rsidRDefault="008A42EF">
      <w:pPr>
        <w:pStyle w:val="42"/>
        <w:framePr w:w="9029" w:h="938" w:hRule="exact" w:wrap="around" w:vAnchor="page" w:hAnchor="page" w:x="1101" w:y="1104"/>
        <w:shd w:val="clear" w:color="auto" w:fill="auto"/>
        <w:spacing w:line="277" w:lineRule="exact"/>
        <w:ind w:left="5340" w:right="20" w:firstLine="1900"/>
      </w:pPr>
      <w:proofErr w:type="gramStart"/>
      <w:r>
        <w:rPr>
          <w:rStyle w:val="43"/>
          <w:i/>
          <w:iCs/>
        </w:rPr>
        <w:lastRenderedPageBreak/>
        <w:t xml:space="preserve">Приложение № 2 к приказу Минобрнауки РД от </w:t>
      </w:r>
      <w:r>
        <w:rPr>
          <w:rStyle w:val="4-1pt1"/>
          <w:i/>
          <w:iCs/>
        </w:rPr>
        <w:t>&lt;(</w:t>
      </w:r>
      <w:proofErr w:type="spellStart"/>
      <w:r>
        <w:rPr>
          <w:rStyle w:val="4-1pt1"/>
          <w:i/>
          <w:iCs/>
        </w:rPr>
        <w:t>ЛО_у</w:t>
      </w:r>
      <w:proofErr w:type="spellEnd"/>
      <w:r>
        <w:rPr>
          <w:rStyle w:val="4-1pt1"/>
          <w:i/>
          <w:iCs/>
        </w:rPr>
        <w:t>&gt;</w:t>
      </w:r>
      <w:r>
        <w:rPr>
          <w:rStyle w:val="43"/>
          <w:i/>
          <w:iCs/>
        </w:rPr>
        <w:t xml:space="preserve"> </w:t>
      </w:r>
      <w:r>
        <w:rPr>
          <w:rStyle w:val="48"/>
          <w:i/>
          <w:iCs/>
        </w:rPr>
        <w:t>Pi</w:t>
      </w:r>
      <w:r w:rsidRPr="00925A9E">
        <w:rPr>
          <w:rStyle w:val="49"/>
          <w:i/>
          <w:iCs/>
          <w:lang w:val="ru-RU"/>
        </w:rPr>
        <w:t xml:space="preserve"> </w:t>
      </w:r>
      <w:r>
        <w:rPr>
          <w:rStyle w:val="43"/>
          <w:i/>
          <w:iCs/>
        </w:rPr>
        <w:t>2024 года №</w:t>
      </w:r>
      <w:proofErr w:type="gramEnd"/>
    </w:p>
    <w:p w:rsidR="007E0AFF" w:rsidRDefault="008A42EF">
      <w:pPr>
        <w:pStyle w:val="33"/>
        <w:framePr w:w="9029" w:h="5800" w:hRule="exact" w:wrap="around" w:vAnchor="page" w:hAnchor="page" w:x="1101" w:y="3181"/>
        <w:shd w:val="clear" w:color="auto" w:fill="auto"/>
        <w:spacing w:before="0" w:after="12" w:line="260" w:lineRule="exact"/>
        <w:ind w:left="380" w:firstLine="0"/>
      </w:pPr>
      <w:r>
        <w:rPr>
          <w:rStyle w:val="34"/>
          <w:b/>
          <w:bCs/>
        </w:rPr>
        <w:t>СОСТАВ</w:t>
      </w:r>
    </w:p>
    <w:p w:rsidR="007E0AFF" w:rsidRDefault="008A42EF">
      <w:pPr>
        <w:pStyle w:val="33"/>
        <w:framePr w:w="9029" w:h="5800" w:hRule="exact" w:wrap="around" w:vAnchor="page" w:hAnchor="page" w:x="1101" w:y="3181"/>
        <w:shd w:val="clear" w:color="auto" w:fill="auto"/>
        <w:spacing w:before="0" w:after="294" w:line="317" w:lineRule="exact"/>
        <w:ind w:left="380" w:firstLine="0"/>
      </w:pPr>
      <w:r>
        <w:rPr>
          <w:rStyle w:val="34"/>
          <w:b/>
          <w:bCs/>
        </w:rPr>
        <w:t xml:space="preserve">организационного комитета по подготовке и проведению республиканского конкурса проектов </w:t>
      </w:r>
      <w:proofErr w:type="gramStart"/>
      <w:r>
        <w:rPr>
          <w:rStyle w:val="34"/>
          <w:b/>
          <w:bCs/>
        </w:rPr>
        <w:t>естественно-научной</w:t>
      </w:r>
      <w:proofErr w:type="gramEnd"/>
      <w:r>
        <w:rPr>
          <w:rStyle w:val="34"/>
          <w:b/>
          <w:bCs/>
        </w:rPr>
        <w:t xml:space="preserve"> направленности «Юные ученые»</w:t>
      </w:r>
    </w:p>
    <w:p w:rsidR="007E0AFF" w:rsidRDefault="008A42EF">
      <w:pPr>
        <w:pStyle w:val="35"/>
        <w:framePr w:w="9029" w:h="5800" w:hRule="exact" w:wrap="around" w:vAnchor="page" w:hAnchor="page" w:x="1101" w:y="3181"/>
        <w:numPr>
          <w:ilvl w:val="0"/>
          <w:numId w:val="6"/>
        </w:numPr>
        <w:shd w:val="clear" w:color="auto" w:fill="auto"/>
        <w:spacing w:before="0" w:after="0" w:line="324" w:lineRule="exact"/>
        <w:ind w:left="360" w:right="20"/>
        <w:jc w:val="left"/>
      </w:pPr>
      <w:r>
        <w:rPr>
          <w:rStyle w:val="1"/>
        </w:rPr>
        <w:t xml:space="preserve"> Далгатова Аида </w:t>
      </w:r>
      <w:proofErr w:type="spellStart"/>
      <w:r>
        <w:rPr>
          <w:rStyle w:val="1"/>
        </w:rPr>
        <w:t>Османгаджиевна</w:t>
      </w:r>
      <w:proofErr w:type="spellEnd"/>
      <w:r>
        <w:rPr>
          <w:rStyle w:val="1"/>
        </w:rPr>
        <w:t xml:space="preserve"> </w:t>
      </w:r>
      <w:r>
        <w:t xml:space="preserve">- </w:t>
      </w:r>
      <w:r>
        <w:rPr>
          <w:rStyle w:val="1"/>
        </w:rPr>
        <w:t>первый заместитель министра образования и науки РД;</w:t>
      </w:r>
    </w:p>
    <w:p w:rsidR="007E0AFF" w:rsidRDefault="008A42EF">
      <w:pPr>
        <w:pStyle w:val="35"/>
        <w:framePr w:w="9029" w:h="5800" w:hRule="exact" w:wrap="around" w:vAnchor="page" w:hAnchor="page" w:x="1101" w:y="3181"/>
        <w:numPr>
          <w:ilvl w:val="0"/>
          <w:numId w:val="6"/>
        </w:numPr>
        <w:shd w:val="clear" w:color="auto" w:fill="auto"/>
        <w:spacing w:before="0" w:after="0" w:line="317" w:lineRule="exact"/>
        <w:ind w:left="360" w:right="20"/>
        <w:jc w:val="left"/>
      </w:pPr>
      <w:r>
        <w:rPr>
          <w:rStyle w:val="1"/>
        </w:rPr>
        <w:t xml:space="preserve"> Акаева </w:t>
      </w:r>
      <w:proofErr w:type="spellStart"/>
      <w:r>
        <w:rPr>
          <w:rStyle w:val="1"/>
        </w:rPr>
        <w:t>Аймисей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Тагировна</w:t>
      </w:r>
      <w:proofErr w:type="spellEnd"/>
      <w:r>
        <w:rPr>
          <w:rStyle w:val="1"/>
        </w:rPr>
        <w:t xml:space="preserve"> - начальник Управления развития общего образования Минобрнауки РД;</w:t>
      </w:r>
    </w:p>
    <w:p w:rsidR="007E0AFF" w:rsidRDefault="008A42EF">
      <w:pPr>
        <w:pStyle w:val="35"/>
        <w:framePr w:w="9029" w:h="5800" w:hRule="exact" w:wrap="around" w:vAnchor="page" w:hAnchor="page" w:x="1101" w:y="3181"/>
        <w:numPr>
          <w:ilvl w:val="0"/>
          <w:numId w:val="6"/>
        </w:numPr>
        <w:shd w:val="clear" w:color="auto" w:fill="auto"/>
        <w:spacing w:before="0" w:after="211" w:line="338" w:lineRule="exact"/>
        <w:ind w:left="360" w:right="20"/>
        <w:jc w:val="left"/>
      </w:pPr>
      <w:r>
        <w:rPr>
          <w:rStyle w:val="1"/>
        </w:rPr>
        <w:t xml:space="preserve"> Идрисова </w:t>
      </w:r>
      <w:proofErr w:type="spellStart"/>
      <w:r>
        <w:rPr>
          <w:rStyle w:val="1"/>
        </w:rPr>
        <w:t>Гулизар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Газимагомедовна</w:t>
      </w:r>
      <w:proofErr w:type="spellEnd"/>
      <w:r>
        <w:rPr>
          <w:rStyle w:val="1"/>
        </w:rPr>
        <w:t xml:space="preserve"> - начальник отдела общего образования Управления развития общего образования Минобрнауки</w:t>
      </w:r>
    </w:p>
    <w:p w:rsidR="007E0AFF" w:rsidRDefault="008A42EF">
      <w:pPr>
        <w:pStyle w:val="11"/>
        <w:framePr w:w="9029" w:h="5800" w:hRule="exact" w:wrap="around" w:vAnchor="page" w:hAnchor="page" w:x="1101" w:y="3181"/>
        <w:shd w:val="clear" w:color="auto" w:fill="auto"/>
        <w:spacing w:before="0" w:line="300" w:lineRule="exact"/>
        <w:ind w:left="360"/>
      </w:pPr>
      <w:bookmarkStart w:id="9" w:name="bookmark9"/>
      <w:r>
        <w:rPr>
          <w:rStyle w:val="12"/>
          <w:vertAlign w:val="superscript"/>
        </w:rPr>
        <w:t>РД;</w:t>
      </w:r>
      <w:r>
        <w:rPr>
          <w:rStyle w:val="12"/>
        </w:rPr>
        <w:t xml:space="preserve"> </w:t>
      </w:r>
      <w:r>
        <w:rPr>
          <w:rStyle w:val="115pt"/>
        </w:rPr>
        <w:t>„</w:t>
      </w:r>
      <w:bookmarkEnd w:id="9"/>
    </w:p>
    <w:p w:rsidR="007E0AFF" w:rsidRDefault="008A42EF">
      <w:pPr>
        <w:pStyle w:val="35"/>
        <w:framePr w:w="9029" w:h="5800" w:hRule="exact" w:wrap="around" w:vAnchor="page" w:hAnchor="page" w:x="1101" w:y="3181"/>
        <w:numPr>
          <w:ilvl w:val="0"/>
          <w:numId w:val="6"/>
        </w:numPr>
        <w:shd w:val="clear" w:color="auto" w:fill="auto"/>
        <w:spacing w:before="0" w:after="0" w:line="260" w:lineRule="exact"/>
        <w:ind w:left="360"/>
        <w:jc w:val="left"/>
      </w:pPr>
      <w:r>
        <w:rPr>
          <w:rStyle w:val="1"/>
        </w:rPr>
        <w:t xml:space="preserve"> </w:t>
      </w:r>
      <w:proofErr w:type="spellStart"/>
      <w:r>
        <w:rPr>
          <w:rStyle w:val="1"/>
        </w:rPr>
        <w:t>Исабекова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Румина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Куйбышевна</w:t>
      </w:r>
      <w:proofErr w:type="spellEnd"/>
      <w:r>
        <w:rPr>
          <w:rStyle w:val="1"/>
        </w:rPr>
        <w:t xml:space="preserve"> - начальник отдела </w:t>
      </w:r>
      <w:proofErr w:type="gramStart"/>
      <w:r>
        <w:rPr>
          <w:rStyle w:val="1"/>
        </w:rPr>
        <w:t>инновационной</w:t>
      </w:r>
      <w:proofErr w:type="gramEnd"/>
      <w:r>
        <w:rPr>
          <w:rStyle w:val="1"/>
        </w:rPr>
        <w:t xml:space="preserve"> и</w:t>
      </w:r>
    </w:p>
    <w:p w:rsidR="007E0AFF" w:rsidRDefault="008A42EF">
      <w:pPr>
        <w:pStyle w:val="35"/>
        <w:framePr w:w="9029" w:h="5800" w:hRule="exact" w:wrap="around" w:vAnchor="page" w:hAnchor="page" w:x="1101" w:y="3181"/>
        <w:shd w:val="clear" w:color="auto" w:fill="auto"/>
        <w:spacing w:before="0" w:after="0" w:line="317" w:lineRule="exact"/>
        <w:ind w:left="360" w:right="20" w:firstLine="0"/>
      </w:pPr>
      <w:r>
        <w:rPr>
          <w:rStyle w:val="1"/>
        </w:rPr>
        <w:t>проектной деятельности ЦРОО ГБУ ДПО РД «Дагестанский институт развития образования»;</w:t>
      </w:r>
    </w:p>
    <w:p w:rsidR="007E0AFF" w:rsidRDefault="008A42EF">
      <w:pPr>
        <w:pStyle w:val="35"/>
        <w:framePr w:w="9029" w:h="5800" w:hRule="exact" w:wrap="around" w:vAnchor="page" w:hAnchor="page" w:x="1101" w:y="3181"/>
        <w:numPr>
          <w:ilvl w:val="0"/>
          <w:numId w:val="6"/>
        </w:numPr>
        <w:shd w:val="clear" w:color="auto" w:fill="auto"/>
        <w:spacing w:before="0" w:after="0" w:line="364" w:lineRule="exact"/>
        <w:ind w:left="360" w:right="20"/>
        <w:jc w:val="left"/>
      </w:pPr>
      <w:r>
        <w:rPr>
          <w:rStyle w:val="1"/>
        </w:rPr>
        <w:t xml:space="preserve"> </w:t>
      </w:r>
      <w:proofErr w:type="spellStart"/>
      <w:r>
        <w:rPr>
          <w:rStyle w:val="1"/>
        </w:rPr>
        <w:t>Дибиров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Кайтмаз</w:t>
      </w:r>
      <w:proofErr w:type="spellEnd"/>
      <w:r>
        <w:rPr>
          <w:rStyle w:val="1"/>
        </w:rPr>
        <w:t xml:space="preserve"> Омарович - директор МБОУ «СОШ №61», г. Махачкала.</w:t>
      </w:r>
    </w:p>
    <w:p w:rsidR="007E0AFF" w:rsidRDefault="007E0AFF">
      <w:pPr>
        <w:rPr>
          <w:sz w:val="2"/>
          <w:szCs w:val="2"/>
        </w:rPr>
      </w:pPr>
    </w:p>
    <w:sectPr w:rsidR="007E0AF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6D0" w:rsidRDefault="003E56D0">
      <w:r>
        <w:separator/>
      </w:r>
    </w:p>
  </w:endnote>
  <w:endnote w:type="continuationSeparator" w:id="0">
    <w:p w:rsidR="003E56D0" w:rsidRDefault="003E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6D0" w:rsidRDefault="003E56D0"/>
  </w:footnote>
  <w:footnote w:type="continuationSeparator" w:id="0">
    <w:p w:rsidR="003E56D0" w:rsidRDefault="003E56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61B3"/>
    <w:multiLevelType w:val="multilevel"/>
    <w:tmpl w:val="A66054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5A71E7"/>
    <w:multiLevelType w:val="multilevel"/>
    <w:tmpl w:val="FC0CDB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EC2FE7"/>
    <w:multiLevelType w:val="multilevel"/>
    <w:tmpl w:val="D716DF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200BE2"/>
    <w:multiLevelType w:val="multilevel"/>
    <w:tmpl w:val="2DCEAA32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CE13CC"/>
    <w:multiLevelType w:val="multilevel"/>
    <w:tmpl w:val="477A89A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0B6726"/>
    <w:multiLevelType w:val="multilevel"/>
    <w:tmpl w:val="F3E8A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E0AFF"/>
    <w:rsid w:val="003E56D0"/>
    <w:rsid w:val="007E0AFF"/>
    <w:rsid w:val="008A42EF"/>
    <w:rsid w:val="00925A9E"/>
    <w:rsid w:val="00BE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4pt">
    <w:name w:val="Заголовок №4 + Интервал 4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6"/>
      <w:szCs w:val="26"/>
      <w:u w:val="none"/>
    </w:rPr>
  </w:style>
  <w:style w:type="character" w:customStyle="1" w:styleId="20pt">
    <w:name w:val="Основной текст (2) + Полужирный;Не курсив;Интервал 0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-1pt">
    <w:name w:val="Основной текст (4) + Интервал -1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3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4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5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-1pt0">
    <w:name w:val="Основной текст (4) + Интервал -1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3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20">
    <w:name w:val="Заголовок №5 (2)_"/>
    <w:basedOn w:val="a0"/>
    <w:link w:val="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522">
    <w:name w:val="Заголовок №5 (2)"/>
    <w:basedOn w:val="5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pt">
    <w:name w:val="Основной текст (3) + Не полужирный;Интервал 0 pt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70pt">
    <w:name w:val="Основной текст (7) + Интервал 0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pt1">
    <w:name w:val="Основной текст (2) + Не курсив;Интервал 0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55">
    <w:name w:val="Заголовок №5"/>
    <w:basedOn w:val="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7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-1pt1">
    <w:name w:val="Основной текст (4) + Интервал -1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3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8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9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5pt">
    <w:name w:val="Заголовок №1 + 15 pt;Полужирный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96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-3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420" w:line="396" w:lineRule="exact"/>
      <w:jc w:val="center"/>
      <w:outlineLvl w:val="2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420" w:after="4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i/>
      <w:iCs/>
      <w:spacing w:val="4"/>
      <w:sz w:val="26"/>
      <w:szCs w:val="26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120" w:after="420" w:line="0" w:lineRule="atLeast"/>
      <w:ind w:hanging="340"/>
      <w:jc w:val="center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35">
    <w:name w:val="Основной текст3"/>
    <w:basedOn w:val="a"/>
    <w:link w:val="a4"/>
    <w:pPr>
      <w:shd w:val="clear" w:color="auto" w:fill="FFFFFF"/>
      <w:spacing w:before="300" w:after="660" w:line="34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317" w:lineRule="exact"/>
    </w:pPr>
    <w:rPr>
      <w:rFonts w:ascii="Times New Roman" w:eastAsia="Times New Roman" w:hAnsi="Times New Roman" w:cs="Times New Roman"/>
      <w:i/>
      <w:iCs/>
      <w:spacing w:val="1"/>
      <w:sz w:val="26"/>
      <w:szCs w:val="26"/>
    </w:rPr>
  </w:style>
  <w:style w:type="paragraph" w:customStyle="1" w:styleId="521">
    <w:name w:val="Заголовок №5 (2)"/>
    <w:basedOn w:val="a"/>
    <w:link w:val="520"/>
    <w:pPr>
      <w:shd w:val="clear" w:color="auto" w:fill="FFFFFF"/>
      <w:spacing w:before="360" w:line="374" w:lineRule="exact"/>
      <w:jc w:val="both"/>
      <w:outlineLvl w:val="4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120" w:line="0" w:lineRule="atLeast"/>
      <w:ind w:hanging="340"/>
      <w:jc w:val="both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96" w:lineRule="exact"/>
      <w:ind w:hanging="18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54">
    <w:name w:val="Заголовок №5"/>
    <w:basedOn w:val="a"/>
    <w:link w:val="53"/>
    <w:pPr>
      <w:shd w:val="clear" w:color="auto" w:fill="FFFFFF"/>
      <w:spacing w:line="378" w:lineRule="exact"/>
      <w:jc w:val="both"/>
      <w:outlineLvl w:val="4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line="0" w:lineRule="atLeast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4pt">
    <w:name w:val="Заголовок №4 + Интервал 4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6"/>
      <w:szCs w:val="26"/>
      <w:u w:val="none"/>
    </w:rPr>
  </w:style>
  <w:style w:type="character" w:customStyle="1" w:styleId="20pt">
    <w:name w:val="Основной текст (2) + Полужирный;Не курсив;Интервал 0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-1pt">
    <w:name w:val="Основной текст (4) + Интервал -1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3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4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5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-1pt0">
    <w:name w:val="Основной текст (4) + Интервал -1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3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20">
    <w:name w:val="Заголовок №5 (2)_"/>
    <w:basedOn w:val="a0"/>
    <w:link w:val="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522">
    <w:name w:val="Заголовок №5 (2)"/>
    <w:basedOn w:val="5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pt">
    <w:name w:val="Основной текст (3) + Не полужирный;Интервал 0 pt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70pt">
    <w:name w:val="Основной текст (7) + Интервал 0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pt1">
    <w:name w:val="Основной текст (2) + Не курсив;Интервал 0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55">
    <w:name w:val="Заголовок №5"/>
    <w:basedOn w:val="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7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-1pt1">
    <w:name w:val="Основной текст (4) + Интервал -1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3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8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9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5pt">
    <w:name w:val="Заголовок №1 + 15 pt;Полужирный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96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-3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420" w:line="396" w:lineRule="exact"/>
      <w:jc w:val="center"/>
      <w:outlineLvl w:val="2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420" w:after="4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i/>
      <w:iCs/>
      <w:spacing w:val="4"/>
      <w:sz w:val="26"/>
      <w:szCs w:val="26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120" w:after="420" w:line="0" w:lineRule="atLeast"/>
      <w:ind w:hanging="340"/>
      <w:jc w:val="center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35">
    <w:name w:val="Основной текст3"/>
    <w:basedOn w:val="a"/>
    <w:link w:val="a4"/>
    <w:pPr>
      <w:shd w:val="clear" w:color="auto" w:fill="FFFFFF"/>
      <w:spacing w:before="300" w:after="660" w:line="34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317" w:lineRule="exact"/>
    </w:pPr>
    <w:rPr>
      <w:rFonts w:ascii="Times New Roman" w:eastAsia="Times New Roman" w:hAnsi="Times New Roman" w:cs="Times New Roman"/>
      <w:i/>
      <w:iCs/>
      <w:spacing w:val="1"/>
      <w:sz w:val="26"/>
      <w:szCs w:val="26"/>
    </w:rPr>
  </w:style>
  <w:style w:type="paragraph" w:customStyle="1" w:styleId="521">
    <w:name w:val="Заголовок №5 (2)"/>
    <w:basedOn w:val="a"/>
    <w:link w:val="520"/>
    <w:pPr>
      <w:shd w:val="clear" w:color="auto" w:fill="FFFFFF"/>
      <w:spacing w:before="360" w:line="374" w:lineRule="exact"/>
      <w:jc w:val="both"/>
      <w:outlineLvl w:val="4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120" w:line="0" w:lineRule="atLeast"/>
      <w:ind w:hanging="340"/>
      <w:jc w:val="both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96" w:lineRule="exact"/>
      <w:ind w:hanging="18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54">
    <w:name w:val="Заголовок №5"/>
    <w:basedOn w:val="a"/>
    <w:link w:val="53"/>
    <w:pPr>
      <w:shd w:val="clear" w:color="auto" w:fill="FFFFFF"/>
      <w:spacing w:line="378" w:lineRule="exact"/>
      <w:jc w:val="both"/>
      <w:outlineLvl w:val="4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line="0" w:lineRule="atLeast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kova.rumin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1912</Words>
  <Characters>10904</Characters>
  <Application>Microsoft Office Word</Application>
  <DocSecurity>0</DocSecurity>
  <Lines>90</Lines>
  <Paragraphs>25</Paragraphs>
  <ScaleCrop>false</ScaleCrop>
  <Company/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3</cp:revision>
  <dcterms:created xsi:type="dcterms:W3CDTF">2024-05-22T09:07:00Z</dcterms:created>
  <dcterms:modified xsi:type="dcterms:W3CDTF">2024-05-22T09:10:00Z</dcterms:modified>
</cp:coreProperties>
</file>