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E33" w:rsidRDefault="00A109AF">
      <w:pPr>
        <w:pStyle w:val="10"/>
        <w:framePr w:w="10098" w:h="1233" w:hRule="exact" w:wrap="around" w:vAnchor="page" w:hAnchor="page" w:x="3338" w:y="4900"/>
        <w:shd w:val="clear" w:color="auto" w:fill="auto"/>
        <w:ind w:left="40"/>
      </w:pPr>
      <w:bookmarkStart w:id="0" w:name="bookmark0"/>
      <w:r>
        <w:rPr>
          <w:rStyle w:val="11"/>
          <w:b/>
          <w:bCs/>
        </w:rPr>
        <w:t>МИНИСТЕРСТВО ОБРАЗОВАНИЯ И НАУКИ РЕСПУБЛИКИ ДАГЕСТАН</w:t>
      </w:r>
      <w:bookmarkEnd w:id="0"/>
    </w:p>
    <w:p w:rsidR="00AF0E33" w:rsidRDefault="00A109AF">
      <w:pPr>
        <w:pStyle w:val="20"/>
        <w:framePr w:w="10098" w:h="1233" w:hRule="exact" w:wrap="around" w:vAnchor="page" w:hAnchor="page" w:x="3338" w:y="4900"/>
        <w:shd w:val="clear" w:color="auto" w:fill="auto"/>
        <w:spacing w:after="0"/>
        <w:ind w:left="40"/>
      </w:pPr>
      <w:bookmarkStart w:id="1" w:name="bookmark1"/>
      <w:r>
        <w:rPr>
          <w:rStyle w:val="21"/>
        </w:rPr>
        <w:t>(Минобрнауки РД)</w:t>
      </w:r>
      <w:bookmarkEnd w:id="1"/>
    </w:p>
    <w:p w:rsidR="00AF0E33" w:rsidRDefault="00AF0E33">
      <w:pPr>
        <w:rPr>
          <w:sz w:val="2"/>
          <w:szCs w:val="2"/>
        </w:rPr>
        <w:sectPr w:rsidR="00AF0E33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AF0E33" w:rsidRDefault="00AF0E33">
      <w:pPr>
        <w:rPr>
          <w:sz w:val="2"/>
          <w:szCs w:val="2"/>
        </w:rPr>
        <w:sectPr w:rsidR="00AF0E33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AF0E33" w:rsidRDefault="00A109AF">
      <w:pPr>
        <w:pStyle w:val="51"/>
        <w:framePr w:w="9763" w:h="889" w:hRule="exact" w:wrap="around" w:vAnchor="page" w:hAnchor="page" w:x="3531" w:y="4081"/>
        <w:shd w:val="clear" w:color="auto" w:fill="auto"/>
        <w:ind w:left="5700" w:right="1300"/>
      </w:pPr>
      <w:r>
        <w:rPr>
          <w:rStyle w:val="52"/>
          <w:b/>
          <w:bCs/>
          <w:i/>
          <w:iCs/>
        </w:rPr>
        <w:lastRenderedPageBreak/>
        <w:t>Приложение № 1 к приказу Минобрнауки РД</w:t>
      </w:r>
    </w:p>
    <w:p w:rsidR="00AF0E33" w:rsidRDefault="00A109AF">
      <w:pPr>
        <w:pStyle w:val="51"/>
        <w:framePr w:w="9763" w:h="889" w:hRule="exact" w:wrap="around" w:vAnchor="page" w:hAnchor="page" w:x="3531" w:y="4081"/>
        <w:shd w:val="clear" w:color="auto" w:fill="auto"/>
        <w:tabs>
          <w:tab w:val="right" w:pos="9260"/>
        </w:tabs>
        <w:ind w:left="5700"/>
        <w:jc w:val="both"/>
      </w:pPr>
      <w:r>
        <w:rPr>
          <w:rStyle w:val="52"/>
          <w:b/>
          <w:bCs/>
          <w:i/>
          <w:iCs/>
        </w:rPr>
        <w:t xml:space="preserve">№ </w:t>
      </w:r>
      <w:r>
        <w:rPr>
          <w:rStyle w:val="53"/>
          <w:b/>
          <w:bCs/>
          <w:i/>
          <w:iCs/>
        </w:rPr>
        <w:t>pf</w:t>
      </w:r>
      <w:r w:rsidRPr="006A7DAD">
        <w:rPr>
          <w:rStyle w:val="54pt0pt"/>
          <w:lang w:eastAsia="en-US" w:bidi="en-US"/>
        </w:rPr>
        <w:t xml:space="preserve"> </w:t>
      </w:r>
      <w:r>
        <w:rPr>
          <w:rStyle w:val="54pt0pt"/>
        </w:rPr>
        <w:t>-</w:t>
      </w:r>
      <w:r>
        <w:rPr>
          <w:rStyle w:val="54pt0pt"/>
        </w:rPr>
        <w:tab/>
      </w:r>
      <w:r>
        <w:rPr>
          <w:rStyle w:val="51pt"/>
          <w:b/>
          <w:bCs/>
          <w:i/>
          <w:iCs/>
          <w:lang w:val="ru-RU" w:eastAsia="ru-RU" w:bidi="ru-RU"/>
        </w:rPr>
        <w:t>М&gt;~</w:t>
      </w:r>
      <w:proofErr w:type="spellStart"/>
      <w:r>
        <w:rPr>
          <w:rStyle w:val="51pt"/>
          <w:b/>
          <w:bCs/>
          <w:i/>
          <w:iCs/>
        </w:rPr>
        <w:t>ps</w:t>
      </w:r>
      <w:proofErr w:type="spellEnd"/>
      <w:r w:rsidRPr="006A7DAD">
        <w:rPr>
          <w:rStyle w:val="51pt"/>
          <w:b/>
          <w:bCs/>
          <w:i/>
          <w:iCs/>
          <w:lang w:val="ru-RU"/>
        </w:rPr>
        <w:t>~</w:t>
      </w:r>
      <w:r w:rsidRPr="006A7DAD">
        <w:rPr>
          <w:rStyle w:val="53"/>
          <w:b/>
          <w:bCs/>
          <w:i/>
          <w:iCs/>
          <w:lang w:val="ru-RU"/>
        </w:rPr>
        <w:t xml:space="preserve"> </w:t>
      </w:r>
      <w:r>
        <w:rPr>
          <w:rStyle w:val="54"/>
          <w:b/>
          <w:bCs/>
          <w:i/>
          <w:iCs/>
        </w:rPr>
        <w:t>2</w:t>
      </w:r>
      <w:r>
        <w:rPr>
          <w:rStyle w:val="52"/>
          <w:b/>
          <w:bCs/>
          <w:i/>
          <w:iCs/>
        </w:rPr>
        <w:t>024</w:t>
      </w:r>
    </w:p>
    <w:p w:rsidR="00AF0E33" w:rsidRDefault="00A109AF">
      <w:pPr>
        <w:pStyle w:val="40"/>
        <w:framePr w:w="9763" w:h="14085" w:hRule="exact" w:wrap="around" w:vAnchor="page" w:hAnchor="page" w:x="3531" w:y="5586"/>
        <w:shd w:val="clear" w:color="auto" w:fill="auto"/>
        <w:spacing w:before="0" w:after="234" w:line="328" w:lineRule="exact"/>
        <w:ind w:right="160"/>
      </w:pPr>
      <w:r>
        <w:rPr>
          <w:rStyle w:val="41"/>
          <w:b/>
          <w:bCs/>
        </w:rPr>
        <w:t xml:space="preserve">ПОЛОЖЕНИЕ республиканского конкурса видеороликов о деятельности центров образования «Точка роста», </w:t>
      </w:r>
      <w:bookmarkStart w:id="2" w:name="_GoBack"/>
      <w:bookmarkEnd w:id="2"/>
    </w:p>
    <w:p w:rsidR="00AF0E33" w:rsidRDefault="00A109AF">
      <w:pPr>
        <w:pStyle w:val="40"/>
        <w:framePr w:w="9763" w:h="14085" w:hRule="exact" w:wrap="around" w:vAnchor="page" w:hAnchor="page" w:x="3531" w:y="5586"/>
        <w:numPr>
          <w:ilvl w:val="0"/>
          <w:numId w:val="2"/>
        </w:numPr>
        <w:shd w:val="clear" w:color="auto" w:fill="auto"/>
        <w:spacing w:before="0" w:after="259" w:line="260" w:lineRule="exact"/>
        <w:ind w:left="20"/>
        <w:jc w:val="left"/>
      </w:pPr>
      <w:r>
        <w:rPr>
          <w:rStyle w:val="41"/>
          <w:b/>
          <w:bCs/>
        </w:rPr>
        <w:t xml:space="preserve"> Общие положения</w:t>
      </w:r>
    </w:p>
    <w:p w:rsidR="00AF0E33" w:rsidRDefault="00A109AF">
      <w:pPr>
        <w:pStyle w:val="5"/>
        <w:framePr w:w="9763" w:h="14085" w:hRule="exact" w:wrap="around" w:vAnchor="page" w:hAnchor="page" w:x="3531" w:y="5586"/>
        <w:numPr>
          <w:ilvl w:val="1"/>
          <w:numId w:val="2"/>
        </w:numPr>
        <w:shd w:val="clear" w:color="auto" w:fill="auto"/>
        <w:spacing w:before="0" w:after="0" w:line="389" w:lineRule="exact"/>
        <w:ind w:left="20" w:right="360" w:firstLine="580"/>
      </w:pPr>
      <w:r>
        <w:rPr>
          <w:rStyle w:val="12"/>
        </w:rPr>
        <w:t xml:space="preserve"> Данное Положение определяет цели, задачи, порядок и условия проведения республиканского конкурса видеороликов о деятельности центров образования «Точка роста», центров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-куб», детских технопарков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>» (далее - Конкурс).</w:t>
      </w:r>
    </w:p>
    <w:p w:rsidR="00AF0E33" w:rsidRDefault="00A109AF">
      <w:pPr>
        <w:pStyle w:val="5"/>
        <w:framePr w:w="9763" w:h="14085" w:hRule="exact" w:wrap="around" w:vAnchor="page" w:hAnchor="page" w:x="3531" w:y="5586"/>
        <w:numPr>
          <w:ilvl w:val="1"/>
          <w:numId w:val="2"/>
        </w:numPr>
        <w:shd w:val="clear" w:color="auto" w:fill="auto"/>
        <w:spacing w:before="0" w:after="0" w:line="389" w:lineRule="exact"/>
        <w:ind w:left="20" w:right="360" w:firstLine="580"/>
      </w:pPr>
      <w:r>
        <w:rPr>
          <w:rStyle w:val="12"/>
        </w:rPr>
        <w:t xml:space="preserve"> Конкурс учрежден Министерством образования и науки Республики Дагестан в рамках реализации Комплексного плана мероприятий по организационно-методической поддержке центров образования «Точка роста», детских технопарков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 xml:space="preserve">», центров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-куб», функционирующих в Республике Дагестане, на 2023-2024 учебный год в рамках национального проекта «Образование».</w:t>
      </w:r>
    </w:p>
    <w:p w:rsidR="00AF0E33" w:rsidRDefault="00A109AF">
      <w:pPr>
        <w:pStyle w:val="5"/>
        <w:framePr w:w="9763" w:h="14085" w:hRule="exact" w:wrap="around" w:vAnchor="page" w:hAnchor="page" w:x="3531" w:y="5586"/>
        <w:numPr>
          <w:ilvl w:val="1"/>
          <w:numId w:val="2"/>
        </w:numPr>
        <w:shd w:val="clear" w:color="auto" w:fill="auto"/>
        <w:spacing w:before="0" w:after="0" w:line="389" w:lineRule="exact"/>
        <w:ind w:left="20" w:right="360" w:firstLine="580"/>
      </w:pPr>
      <w:r>
        <w:rPr>
          <w:rStyle w:val="12"/>
        </w:rPr>
        <w:t xml:space="preserve"> Организатором Конкурса является ГБУ ДПО РД «Дагестанский институт развития образования (далее - ДИРО).</w:t>
      </w:r>
    </w:p>
    <w:p w:rsidR="00AF0E33" w:rsidRDefault="00A109AF">
      <w:pPr>
        <w:pStyle w:val="5"/>
        <w:framePr w:w="9763" w:h="14085" w:hRule="exact" w:wrap="around" w:vAnchor="page" w:hAnchor="page" w:x="3531" w:y="5586"/>
        <w:numPr>
          <w:ilvl w:val="1"/>
          <w:numId w:val="2"/>
        </w:numPr>
        <w:shd w:val="clear" w:color="auto" w:fill="auto"/>
        <w:spacing w:before="0" w:after="283" w:line="389" w:lineRule="exact"/>
        <w:ind w:left="20" w:right="360" w:firstLine="580"/>
      </w:pPr>
      <w:r>
        <w:rPr>
          <w:rStyle w:val="12"/>
        </w:rPr>
        <w:t xml:space="preserve"> Информационно-методическое сопровождение организации и проведения Конкурса осуществляется на официальных сайтах Минобрнауки РД и ДИРО.</w:t>
      </w:r>
    </w:p>
    <w:p w:rsidR="00AF0E33" w:rsidRDefault="00A109AF">
      <w:pPr>
        <w:pStyle w:val="40"/>
        <w:framePr w:w="9763" w:h="14085" w:hRule="exact" w:wrap="around" w:vAnchor="page" w:hAnchor="page" w:x="3531" w:y="5586"/>
        <w:numPr>
          <w:ilvl w:val="0"/>
          <w:numId w:val="2"/>
        </w:numPr>
        <w:shd w:val="clear" w:color="auto" w:fill="auto"/>
        <w:spacing w:before="0" w:after="166" w:line="260" w:lineRule="exact"/>
        <w:ind w:left="20"/>
        <w:jc w:val="left"/>
      </w:pPr>
      <w:r>
        <w:rPr>
          <w:rStyle w:val="41"/>
          <w:b/>
          <w:bCs/>
        </w:rPr>
        <w:t xml:space="preserve"> Цели Конкурса</w:t>
      </w:r>
    </w:p>
    <w:p w:rsidR="00AF0E33" w:rsidRDefault="00A109AF">
      <w:pPr>
        <w:pStyle w:val="5"/>
        <w:framePr w:w="9763" w:h="14085" w:hRule="exact" w:wrap="around" w:vAnchor="page" w:hAnchor="page" w:x="3531" w:y="5586"/>
        <w:numPr>
          <w:ilvl w:val="1"/>
          <w:numId w:val="2"/>
        </w:numPr>
        <w:shd w:val="clear" w:color="auto" w:fill="auto"/>
        <w:spacing w:before="0" w:after="0" w:line="382" w:lineRule="exact"/>
        <w:ind w:left="20" w:right="360" w:firstLine="340"/>
      </w:pPr>
      <w:r>
        <w:rPr>
          <w:rStyle w:val="12"/>
        </w:rPr>
        <w:t xml:space="preserve"> Привлечение внимания общественности к деятельности центров образования «Точка роста», центров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-куб», детских технопарков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>».</w:t>
      </w:r>
    </w:p>
    <w:p w:rsidR="00AF0E33" w:rsidRDefault="00A109AF">
      <w:pPr>
        <w:pStyle w:val="5"/>
        <w:framePr w:w="9763" w:h="14085" w:hRule="exact" w:wrap="around" w:vAnchor="page" w:hAnchor="page" w:x="3531" w:y="5586"/>
        <w:numPr>
          <w:ilvl w:val="1"/>
          <w:numId w:val="2"/>
        </w:numPr>
        <w:shd w:val="clear" w:color="auto" w:fill="auto"/>
        <w:spacing w:before="0" w:after="292" w:line="400" w:lineRule="exact"/>
        <w:ind w:left="20" w:right="360" w:firstLine="340"/>
      </w:pPr>
      <w:r>
        <w:rPr>
          <w:rStyle w:val="12"/>
        </w:rPr>
        <w:t xml:space="preserve"> Активизация творческого потенциала, развитие творческих способностей и профессиональных навыков среди педагогов центров образования «Точка роста», детских технопарков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 xml:space="preserve">», центров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-куб» и участников Конкурса.</w:t>
      </w:r>
    </w:p>
    <w:p w:rsidR="00AF0E33" w:rsidRDefault="00A109AF">
      <w:pPr>
        <w:pStyle w:val="40"/>
        <w:framePr w:w="9763" w:h="14085" w:hRule="exact" w:wrap="around" w:vAnchor="page" w:hAnchor="page" w:x="3531" w:y="5586"/>
        <w:numPr>
          <w:ilvl w:val="0"/>
          <w:numId w:val="2"/>
        </w:numPr>
        <w:shd w:val="clear" w:color="auto" w:fill="auto"/>
        <w:spacing w:before="0" w:after="140" w:line="260" w:lineRule="exact"/>
        <w:ind w:left="20"/>
        <w:jc w:val="left"/>
      </w:pPr>
      <w:r>
        <w:rPr>
          <w:rStyle w:val="41"/>
          <w:b/>
          <w:bCs/>
        </w:rPr>
        <w:t xml:space="preserve"> Задачи Конкурса</w:t>
      </w:r>
    </w:p>
    <w:p w:rsidR="00AF0E33" w:rsidRDefault="00A109AF">
      <w:pPr>
        <w:pStyle w:val="5"/>
        <w:framePr w:w="9763" w:h="14085" w:hRule="exact" w:wrap="around" w:vAnchor="page" w:hAnchor="page" w:x="3531" w:y="5586"/>
        <w:numPr>
          <w:ilvl w:val="1"/>
          <w:numId w:val="2"/>
        </w:numPr>
        <w:shd w:val="clear" w:color="auto" w:fill="auto"/>
        <w:tabs>
          <w:tab w:val="left" w:pos="1273"/>
        </w:tabs>
        <w:spacing w:before="0" w:after="0" w:line="410" w:lineRule="exact"/>
        <w:ind w:left="20" w:right="360" w:firstLine="340"/>
      </w:pPr>
      <w:r>
        <w:rPr>
          <w:rStyle w:val="12"/>
        </w:rPr>
        <w:t xml:space="preserve">Развитие медиа-культуры, распространение информации о деятельности центров образования «Точка роста», центров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-куб», детских технопарков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>».</w:t>
      </w:r>
    </w:p>
    <w:p w:rsidR="00AF0E33" w:rsidRDefault="00AF0E33">
      <w:pPr>
        <w:rPr>
          <w:sz w:val="2"/>
          <w:szCs w:val="2"/>
        </w:rPr>
        <w:sectPr w:rsidR="00AF0E33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AF0E33" w:rsidRDefault="00A109AF">
      <w:pPr>
        <w:pStyle w:val="5"/>
        <w:framePr w:w="9464" w:h="15062" w:hRule="exact" w:wrap="around" w:vAnchor="page" w:hAnchor="page" w:x="3680" w:y="4301"/>
        <w:numPr>
          <w:ilvl w:val="1"/>
          <w:numId w:val="2"/>
        </w:numPr>
        <w:shd w:val="clear" w:color="auto" w:fill="auto"/>
        <w:spacing w:before="0" w:after="0" w:line="378" w:lineRule="exact"/>
        <w:ind w:left="20" w:right="60" w:firstLine="260"/>
      </w:pPr>
      <w:r>
        <w:rPr>
          <w:rStyle w:val="12"/>
        </w:rPr>
        <w:lastRenderedPageBreak/>
        <w:t xml:space="preserve"> Совершенствование навыков в создании тематических видеороликов, пропаганда творческой, позитивно-направленной деятельности среди педагогов и обучающихся центров образования «Точка роста», центров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-куб», детских технопарков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>».</w:t>
      </w:r>
    </w:p>
    <w:p w:rsidR="00AF0E33" w:rsidRDefault="00A109AF">
      <w:pPr>
        <w:pStyle w:val="5"/>
        <w:framePr w:w="9464" w:h="15062" w:hRule="exact" w:wrap="around" w:vAnchor="page" w:hAnchor="page" w:x="3680" w:y="4301"/>
        <w:numPr>
          <w:ilvl w:val="1"/>
          <w:numId w:val="2"/>
        </w:numPr>
        <w:shd w:val="clear" w:color="auto" w:fill="auto"/>
        <w:spacing w:before="0" w:after="0" w:line="382" w:lineRule="exact"/>
        <w:ind w:left="20" w:right="400" w:firstLine="260"/>
        <w:jc w:val="left"/>
      </w:pPr>
      <w:r>
        <w:rPr>
          <w:rStyle w:val="12"/>
        </w:rPr>
        <w:t xml:space="preserve"> Развитие творческого потенциала, эстетического вкуса, творческого подхода к решению поставленных задач.</w:t>
      </w:r>
    </w:p>
    <w:p w:rsidR="00AF0E33" w:rsidRDefault="00A109AF">
      <w:pPr>
        <w:pStyle w:val="5"/>
        <w:framePr w:w="9464" w:h="15062" w:hRule="exact" w:wrap="around" w:vAnchor="page" w:hAnchor="page" w:x="3680" w:y="4301"/>
        <w:numPr>
          <w:ilvl w:val="1"/>
          <w:numId w:val="2"/>
        </w:numPr>
        <w:shd w:val="clear" w:color="auto" w:fill="auto"/>
        <w:spacing w:before="0" w:after="274" w:line="378" w:lineRule="exact"/>
        <w:ind w:left="20" w:right="60" w:firstLine="260"/>
      </w:pPr>
      <w:r>
        <w:rPr>
          <w:rStyle w:val="12"/>
        </w:rPr>
        <w:t xml:space="preserve"> Выявление индивидуальных особенностей в деятельности центров образования «Точка роста», центров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-куб», детских технопарков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>», проявляющихся в организации и проведении мероприятий, вызывающих яркие ассоциации и эмоции, способствующих позитивному отношению к ним.</w:t>
      </w:r>
    </w:p>
    <w:p w:rsidR="00AF0E33" w:rsidRDefault="00A109AF">
      <w:pPr>
        <w:pStyle w:val="40"/>
        <w:framePr w:w="9464" w:h="15062" w:hRule="exact" w:wrap="around" w:vAnchor="page" w:hAnchor="page" w:x="3680" w:y="4301"/>
        <w:numPr>
          <w:ilvl w:val="0"/>
          <w:numId w:val="2"/>
        </w:numPr>
        <w:shd w:val="clear" w:color="auto" w:fill="auto"/>
        <w:spacing w:before="0" w:after="327" w:line="260" w:lineRule="exact"/>
        <w:ind w:left="20"/>
        <w:jc w:val="left"/>
      </w:pPr>
      <w:r>
        <w:rPr>
          <w:rStyle w:val="41"/>
          <w:b/>
          <w:bCs/>
        </w:rPr>
        <w:t xml:space="preserve"> Сроки проведения конкурса</w:t>
      </w:r>
    </w:p>
    <w:p w:rsidR="00AF0E33" w:rsidRDefault="00A109AF">
      <w:pPr>
        <w:pStyle w:val="5"/>
        <w:framePr w:w="9464" w:h="15062" w:hRule="exact" w:wrap="around" w:vAnchor="page" w:hAnchor="page" w:x="3680" w:y="4301"/>
        <w:numPr>
          <w:ilvl w:val="1"/>
          <w:numId w:val="2"/>
        </w:numPr>
        <w:shd w:val="clear" w:color="auto" w:fill="auto"/>
        <w:spacing w:before="0" w:after="32" w:line="260" w:lineRule="exact"/>
        <w:ind w:left="20" w:firstLine="440"/>
      </w:pPr>
      <w:r>
        <w:rPr>
          <w:rStyle w:val="12"/>
        </w:rPr>
        <w:t xml:space="preserve"> Форма проведения Конкурса - заочная.</w:t>
      </w:r>
    </w:p>
    <w:p w:rsidR="00AF0E33" w:rsidRDefault="00A109AF">
      <w:pPr>
        <w:pStyle w:val="5"/>
        <w:framePr w:w="9464" w:h="15062" w:hRule="exact" w:wrap="around" w:vAnchor="page" w:hAnchor="page" w:x="3680" w:y="4301"/>
        <w:numPr>
          <w:ilvl w:val="0"/>
          <w:numId w:val="3"/>
        </w:numPr>
        <w:shd w:val="clear" w:color="auto" w:fill="auto"/>
        <w:spacing w:before="0" w:after="0" w:line="385" w:lineRule="exact"/>
        <w:ind w:left="20" w:firstLine="440"/>
      </w:pPr>
      <w:r>
        <w:rPr>
          <w:rStyle w:val="12"/>
        </w:rPr>
        <w:t xml:space="preserve"> Конкурс проводится с 23 мая по 15 июня 2024 года.</w:t>
      </w:r>
    </w:p>
    <w:p w:rsidR="00AF0E33" w:rsidRDefault="00A109AF">
      <w:pPr>
        <w:pStyle w:val="40"/>
        <w:framePr w:w="9464" w:h="15062" w:hRule="exact" w:wrap="around" w:vAnchor="page" w:hAnchor="page" w:x="3680" w:y="4301"/>
        <w:numPr>
          <w:ilvl w:val="0"/>
          <w:numId w:val="3"/>
        </w:numPr>
        <w:shd w:val="clear" w:color="auto" w:fill="auto"/>
        <w:spacing w:before="0" w:after="280" w:line="385" w:lineRule="exact"/>
        <w:ind w:left="460" w:right="60"/>
        <w:jc w:val="both"/>
      </w:pPr>
      <w:r>
        <w:rPr>
          <w:rStyle w:val="40pt"/>
        </w:rPr>
        <w:t xml:space="preserve"> </w:t>
      </w:r>
      <w:proofErr w:type="gramStart"/>
      <w:r>
        <w:rPr>
          <w:rStyle w:val="40pt"/>
        </w:rPr>
        <w:t>Конкурсные</w:t>
      </w:r>
      <w:proofErr w:type="gramEnd"/>
      <w:r>
        <w:rPr>
          <w:rStyle w:val="40pt"/>
        </w:rPr>
        <w:t xml:space="preserve"> работы принимаются </w:t>
      </w:r>
      <w:r>
        <w:rPr>
          <w:rStyle w:val="41"/>
          <w:b/>
          <w:bCs/>
        </w:rPr>
        <w:t>до 10 июня 2024 года (включительно).</w:t>
      </w:r>
    </w:p>
    <w:p w:rsidR="00AF0E33" w:rsidRDefault="00A109AF">
      <w:pPr>
        <w:pStyle w:val="40"/>
        <w:framePr w:w="9464" w:h="15062" w:hRule="exact" w:wrap="around" w:vAnchor="page" w:hAnchor="page" w:x="3680" w:y="4301"/>
        <w:numPr>
          <w:ilvl w:val="0"/>
          <w:numId w:val="2"/>
        </w:numPr>
        <w:shd w:val="clear" w:color="auto" w:fill="auto"/>
        <w:spacing w:before="0" w:after="244" w:line="260" w:lineRule="exact"/>
        <w:ind w:left="20"/>
        <w:jc w:val="left"/>
      </w:pPr>
      <w:r>
        <w:rPr>
          <w:rStyle w:val="41"/>
          <w:b/>
          <w:bCs/>
        </w:rPr>
        <w:t xml:space="preserve"> Участники конкурса</w:t>
      </w:r>
    </w:p>
    <w:p w:rsidR="00AF0E33" w:rsidRDefault="00A109AF">
      <w:pPr>
        <w:pStyle w:val="5"/>
        <w:framePr w:w="9464" w:h="15062" w:hRule="exact" w:wrap="around" w:vAnchor="page" w:hAnchor="page" w:x="3680" w:y="4301"/>
        <w:shd w:val="clear" w:color="auto" w:fill="auto"/>
        <w:spacing w:before="0" w:after="457" w:line="382" w:lineRule="exact"/>
        <w:ind w:left="20" w:right="60" w:firstLine="440"/>
      </w:pPr>
      <w:r>
        <w:rPr>
          <w:rStyle w:val="12"/>
        </w:rPr>
        <w:t xml:space="preserve">Участником Конкурса является совместный коллектив педагогов и обучающихся центров образования «Точка роста», центров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-куб», детских технопарков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>». Представители родительской общественности имеют право принимать непосредственное участие в технической поддержке при создании видеоролика.</w:t>
      </w:r>
    </w:p>
    <w:p w:rsidR="00AF0E33" w:rsidRDefault="00A109AF">
      <w:pPr>
        <w:pStyle w:val="40"/>
        <w:framePr w:w="9464" w:h="15062" w:hRule="exact" w:wrap="around" w:vAnchor="page" w:hAnchor="page" w:x="3680" w:y="4301"/>
        <w:numPr>
          <w:ilvl w:val="0"/>
          <w:numId w:val="2"/>
        </w:numPr>
        <w:shd w:val="clear" w:color="auto" w:fill="auto"/>
        <w:spacing w:before="0" w:after="230" w:line="260" w:lineRule="exact"/>
        <w:ind w:left="20"/>
        <w:jc w:val="left"/>
      </w:pPr>
      <w:r>
        <w:rPr>
          <w:rStyle w:val="41"/>
          <w:b/>
          <w:bCs/>
        </w:rPr>
        <w:t xml:space="preserve"> Условия конкурса</w:t>
      </w:r>
    </w:p>
    <w:p w:rsidR="00AF0E33" w:rsidRDefault="00A109AF">
      <w:pPr>
        <w:pStyle w:val="5"/>
        <w:framePr w:w="9464" w:h="15062" w:hRule="exact" w:wrap="around" w:vAnchor="page" w:hAnchor="page" w:x="3680" w:y="4301"/>
        <w:numPr>
          <w:ilvl w:val="1"/>
          <w:numId w:val="2"/>
        </w:numPr>
        <w:shd w:val="clear" w:color="auto" w:fill="auto"/>
        <w:spacing w:before="0" w:after="0" w:line="382" w:lineRule="exact"/>
        <w:ind w:left="20" w:right="60" w:firstLine="440"/>
      </w:pPr>
      <w:r>
        <w:rPr>
          <w:rStyle w:val="12"/>
        </w:rPr>
        <w:t xml:space="preserve"> На Конкурс предоставляются видеоролики по одному из направлений деятельности центров образования «Точка роста», центров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-куб», детских технопарков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>».</w:t>
      </w:r>
    </w:p>
    <w:p w:rsidR="00AF0E33" w:rsidRDefault="00A109AF">
      <w:pPr>
        <w:pStyle w:val="5"/>
        <w:framePr w:w="9464" w:h="15062" w:hRule="exact" w:wrap="around" w:vAnchor="page" w:hAnchor="page" w:x="3680" w:y="4301"/>
        <w:numPr>
          <w:ilvl w:val="1"/>
          <w:numId w:val="2"/>
        </w:numPr>
        <w:shd w:val="clear" w:color="auto" w:fill="auto"/>
        <w:spacing w:before="0" w:after="0" w:line="403" w:lineRule="exact"/>
        <w:ind w:left="20" w:right="60" w:firstLine="440"/>
      </w:pPr>
      <w:r>
        <w:rPr>
          <w:rStyle w:val="12"/>
        </w:rPr>
        <w:t xml:space="preserve"> Конкурсная работа должна быть выполнена самостоятельно. Использование уже имеющегося в интернете материала запрещается.</w:t>
      </w:r>
    </w:p>
    <w:p w:rsidR="00AF0E33" w:rsidRDefault="00A109AF">
      <w:pPr>
        <w:pStyle w:val="5"/>
        <w:framePr w:w="9464" w:h="15062" w:hRule="exact" w:wrap="around" w:vAnchor="page" w:hAnchor="page" w:x="3680" w:y="4301"/>
        <w:numPr>
          <w:ilvl w:val="1"/>
          <w:numId w:val="2"/>
        </w:numPr>
        <w:shd w:val="clear" w:color="auto" w:fill="auto"/>
        <w:spacing w:before="0" w:after="0" w:line="385" w:lineRule="exact"/>
        <w:ind w:left="20" w:right="60" w:firstLine="440"/>
      </w:pPr>
      <w:r>
        <w:rPr>
          <w:rStyle w:val="12"/>
        </w:rPr>
        <w:t xml:space="preserve"> К участию в Конкурсе принимаются только завершенные оригинальные видеоролики, отвечающие его целям и задачам.</w:t>
      </w:r>
    </w:p>
    <w:p w:rsidR="00AF0E33" w:rsidRDefault="00A109AF">
      <w:pPr>
        <w:pStyle w:val="5"/>
        <w:framePr w:w="9464" w:h="15062" w:hRule="exact" w:wrap="around" w:vAnchor="page" w:hAnchor="page" w:x="3680" w:y="4301"/>
        <w:numPr>
          <w:ilvl w:val="1"/>
          <w:numId w:val="2"/>
        </w:numPr>
        <w:shd w:val="clear" w:color="auto" w:fill="auto"/>
        <w:spacing w:before="0" w:after="460" w:line="385" w:lineRule="exact"/>
        <w:ind w:left="20" w:right="60" w:firstLine="440"/>
      </w:pPr>
      <w:r>
        <w:rPr>
          <w:rStyle w:val="12"/>
        </w:rPr>
        <w:t xml:space="preserve"> Конкурсные работы центров образования «Точка роста» и работы детских технопарков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 xml:space="preserve">» и центров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 куб» будут рассматриваться отдельно.</w:t>
      </w:r>
    </w:p>
    <w:p w:rsidR="00AF0E33" w:rsidRDefault="00A109AF">
      <w:pPr>
        <w:pStyle w:val="40"/>
        <w:framePr w:w="9464" w:h="15062" w:hRule="exact" w:wrap="around" w:vAnchor="page" w:hAnchor="page" w:x="3680" w:y="4301"/>
        <w:numPr>
          <w:ilvl w:val="0"/>
          <w:numId w:val="2"/>
        </w:numPr>
        <w:shd w:val="clear" w:color="auto" w:fill="auto"/>
        <w:spacing w:before="0" w:after="0" w:line="260" w:lineRule="exact"/>
        <w:ind w:left="20"/>
        <w:jc w:val="left"/>
      </w:pPr>
      <w:r>
        <w:rPr>
          <w:rStyle w:val="41"/>
          <w:b/>
          <w:bCs/>
        </w:rPr>
        <w:t xml:space="preserve"> Требования к видеоролику</w:t>
      </w:r>
    </w:p>
    <w:p w:rsidR="00AF0E33" w:rsidRDefault="00AF0E33">
      <w:pPr>
        <w:rPr>
          <w:sz w:val="2"/>
          <w:szCs w:val="2"/>
        </w:rPr>
        <w:sectPr w:rsidR="00AF0E33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1"/>
          <w:numId w:val="2"/>
        </w:numPr>
        <w:shd w:val="clear" w:color="auto" w:fill="auto"/>
        <w:spacing w:before="0" w:after="0" w:line="382" w:lineRule="exact"/>
        <w:ind w:left="20" w:right="340" w:firstLine="400"/>
      </w:pPr>
      <w:r>
        <w:rPr>
          <w:rStyle w:val="12"/>
        </w:rPr>
        <w:lastRenderedPageBreak/>
        <w:t xml:space="preserve"> Окончательный вариант смонтированного видеоролика сохраняется в форматах </w:t>
      </w:r>
      <w:r>
        <w:rPr>
          <w:rStyle w:val="12"/>
          <w:lang w:val="en-US" w:eastAsia="en-US" w:bidi="en-US"/>
        </w:rPr>
        <w:t>AVI</w:t>
      </w:r>
      <w:r w:rsidRPr="006A7DAD">
        <w:rPr>
          <w:rStyle w:val="12"/>
          <w:lang w:eastAsia="en-US" w:bidi="en-US"/>
        </w:rPr>
        <w:t xml:space="preserve">, </w:t>
      </w:r>
      <w:r>
        <w:rPr>
          <w:rStyle w:val="12"/>
          <w:lang w:val="en-US" w:eastAsia="en-US" w:bidi="en-US"/>
        </w:rPr>
        <w:t>MOV</w:t>
      </w:r>
      <w:r w:rsidRPr="006A7DAD">
        <w:rPr>
          <w:rStyle w:val="12"/>
          <w:lang w:eastAsia="en-US" w:bidi="en-US"/>
        </w:rPr>
        <w:t xml:space="preserve">, </w:t>
      </w:r>
      <w:r>
        <w:rPr>
          <w:rStyle w:val="12"/>
          <w:lang w:val="en-US" w:eastAsia="en-US" w:bidi="en-US"/>
        </w:rPr>
        <w:t>MPEG</w:t>
      </w:r>
      <w:r w:rsidRPr="006A7DAD">
        <w:rPr>
          <w:rStyle w:val="12"/>
          <w:lang w:eastAsia="en-US" w:bidi="en-US"/>
        </w:rPr>
        <w:t xml:space="preserve">, </w:t>
      </w:r>
      <w:r>
        <w:rPr>
          <w:rStyle w:val="12"/>
        </w:rPr>
        <w:t>MP4.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1"/>
          <w:numId w:val="2"/>
        </w:numPr>
        <w:shd w:val="clear" w:color="auto" w:fill="auto"/>
        <w:spacing w:before="0" w:after="0" w:line="382" w:lineRule="exact"/>
        <w:ind w:left="20" w:right="680" w:firstLine="400"/>
        <w:jc w:val="left"/>
      </w:pPr>
      <w:r>
        <w:rPr>
          <w:rStyle w:val="12"/>
        </w:rPr>
        <w:t xml:space="preserve"> Минимальное разрешение видеоролика - </w:t>
      </w:r>
      <w:r w:rsidRPr="006A7DAD">
        <w:rPr>
          <w:rStyle w:val="12"/>
          <w:lang w:eastAsia="en-US" w:bidi="en-US"/>
        </w:rPr>
        <w:t>480</w:t>
      </w:r>
      <w:r>
        <w:rPr>
          <w:rStyle w:val="12"/>
          <w:lang w:val="en-US" w:eastAsia="en-US" w:bidi="en-US"/>
        </w:rPr>
        <w:t>x</w:t>
      </w:r>
      <w:r w:rsidRPr="006A7DAD">
        <w:rPr>
          <w:rStyle w:val="12"/>
          <w:lang w:eastAsia="en-US" w:bidi="en-US"/>
        </w:rPr>
        <w:t xml:space="preserve">360 </w:t>
      </w:r>
      <w:r>
        <w:rPr>
          <w:rStyle w:val="12"/>
        </w:rPr>
        <w:t xml:space="preserve">для 4:3, </w:t>
      </w:r>
      <w:r w:rsidRPr="006A7DAD">
        <w:rPr>
          <w:rStyle w:val="12"/>
          <w:lang w:eastAsia="en-US" w:bidi="en-US"/>
        </w:rPr>
        <w:t>480</w:t>
      </w:r>
      <w:r>
        <w:rPr>
          <w:rStyle w:val="12"/>
          <w:lang w:val="en-US" w:eastAsia="en-US" w:bidi="en-US"/>
        </w:rPr>
        <w:t>x</w:t>
      </w:r>
      <w:r w:rsidRPr="006A7DAD">
        <w:rPr>
          <w:rStyle w:val="12"/>
          <w:lang w:eastAsia="en-US" w:bidi="en-US"/>
        </w:rPr>
        <w:t xml:space="preserve">272 </w:t>
      </w:r>
      <w:r>
        <w:rPr>
          <w:rStyle w:val="12"/>
        </w:rPr>
        <w:t xml:space="preserve">для 16:9, не ниже 240 </w:t>
      </w:r>
      <w:proofErr w:type="spellStart"/>
      <w:r>
        <w:rPr>
          <w:rStyle w:val="12"/>
        </w:rPr>
        <w:t>рх</w:t>
      </w:r>
      <w:proofErr w:type="spellEnd"/>
      <w:r>
        <w:rPr>
          <w:rStyle w:val="12"/>
        </w:rPr>
        <w:t xml:space="preserve"> (пикселей). Ориентация </w:t>
      </w:r>
      <w:r>
        <w:t xml:space="preserve">- </w:t>
      </w:r>
      <w:r>
        <w:rPr>
          <w:rStyle w:val="12"/>
        </w:rPr>
        <w:t>горизонтальная.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1"/>
          <w:numId w:val="2"/>
        </w:numPr>
        <w:shd w:val="clear" w:color="auto" w:fill="auto"/>
        <w:spacing w:before="0" w:after="0" w:line="378" w:lineRule="exact"/>
        <w:ind w:left="760" w:hanging="320"/>
      </w:pPr>
      <w:r>
        <w:rPr>
          <w:rStyle w:val="12"/>
        </w:rPr>
        <w:t xml:space="preserve"> Продолжительность записи видеоролика - не более </w:t>
      </w:r>
      <w:r>
        <w:rPr>
          <w:rStyle w:val="0pt"/>
        </w:rPr>
        <w:t>5 минут.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1"/>
          <w:numId w:val="2"/>
        </w:numPr>
        <w:shd w:val="clear" w:color="auto" w:fill="auto"/>
        <w:spacing w:before="0" w:after="0" w:line="378" w:lineRule="exact"/>
        <w:ind w:left="20" w:right="340" w:firstLine="400"/>
      </w:pPr>
      <w:r>
        <w:rPr>
          <w:rStyle w:val="12"/>
        </w:rPr>
        <w:t xml:space="preserve"> Участники Конкурса рассказывают о деятельности своего центра образования «Точка роста», центра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-куб», детского технопарка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>», сами определяют жанр видеоролика (интервью, репортаж, видеоклип и т.п.).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1"/>
          <w:numId w:val="2"/>
        </w:numPr>
        <w:shd w:val="clear" w:color="auto" w:fill="auto"/>
        <w:spacing w:before="0" w:after="0" w:line="378" w:lineRule="exact"/>
        <w:ind w:left="20" w:right="680" w:firstLine="400"/>
        <w:jc w:val="left"/>
      </w:pPr>
      <w:r>
        <w:rPr>
          <w:rStyle w:val="12"/>
        </w:rPr>
        <w:t xml:space="preserve"> При монтаже видеоролика могут использоваться фотографии и архивные материалы.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1"/>
          <w:numId w:val="2"/>
        </w:numPr>
        <w:shd w:val="clear" w:color="auto" w:fill="auto"/>
        <w:spacing w:before="0" w:after="0" w:line="378" w:lineRule="exact"/>
        <w:ind w:left="760" w:hanging="320"/>
      </w:pPr>
      <w:r>
        <w:rPr>
          <w:rStyle w:val="12"/>
        </w:rPr>
        <w:t xml:space="preserve"> На конкурс не принимаются ролики рекламного характера.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1"/>
          <w:numId w:val="2"/>
        </w:numPr>
        <w:shd w:val="clear" w:color="auto" w:fill="auto"/>
        <w:spacing w:before="0" w:after="394" w:line="378" w:lineRule="exact"/>
        <w:ind w:left="20" w:right="340" w:firstLine="400"/>
      </w:pPr>
      <w:r>
        <w:rPr>
          <w:rStyle w:val="12"/>
        </w:rPr>
        <w:t xml:space="preserve"> Конкурсные работы необходимо высылать на электронный адрес </w:t>
      </w:r>
      <w:hyperlink r:id="rId8" w:history="1">
        <w:r>
          <w:rPr>
            <w:rStyle w:val="a3"/>
          </w:rPr>
          <w:t>isabekova.rumina@mail.ru</w:t>
        </w:r>
      </w:hyperlink>
      <w:r w:rsidRPr="006A7DAD">
        <w:rPr>
          <w:rStyle w:val="12"/>
          <w:lang w:eastAsia="en-US" w:bidi="en-US"/>
        </w:rPr>
        <w:t xml:space="preserve">,&gt; </w:t>
      </w:r>
      <w:r>
        <w:rPr>
          <w:rStyle w:val="12"/>
        </w:rPr>
        <w:t>сопровождая их заявкой по образцу (Приложение № 1 к Положению).</w:t>
      </w:r>
    </w:p>
    <w:p w:rsidR="00AF0E33" w:rsidRDefault="00A109AF">
      <w:pPr>
        <w:pStyle w:val="40"/>
        <w:framePr w:w="9760" w:h="15161" w:hRule="exact" w:wrap="around" w:vAnchor="page" w:hAnchor="page" w:x="3533" w:y="4514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160" w:line="260" w:lineRule="exact"/>
        <w:ind w:left="20"/>
        <w:jc w:val="both"/>
      </w:pPr>
      <w:bookmarkStart w:id="3" w:name="bookmark4"/>
      <w:r>
        <w:rPr>
          <w:rStyle w:val="41"/>
          <w:b/>
          <w:bCs/>
        </w:rPr>
        <w:t>Критерии оценок. Определение победителя</w:t>
      </w:r>
      <w:bookmarkEnd w:id="3"/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1"/>
          <w:numId w:val="2"/>
        </w:numPr>
        <w:shd w:val="clear" w:color="auto" w:fill="auto"/>
        <w:spacing w:before="0" w:after="346" w:line="385" w:lineRule="exact"/>
        <w:ind w:left="20" w:right="340" w:firstLine="400"/>
      </w:pPr>
      <w:r>
        <w:rPr>
          <w:rStyle w:val="12"/>
        </w:rPr>
        <w:t xml:space="preserve"> Для оценивания конкурсных работ формируется жюри, которое проводит экспертизу видеороликов, состоящую из содержательной и технической экспертных оценок. При этом оценка за содержательную составляющую видеоролика является решающей при определении победителя и призеров Конкурса.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1"/>
          <w:numId w:val="2"/>
        </w:numPr>
        <w:shd w:val="clear" w:color="auto" w:fill="auto"/>
        <w:spacing w:before="0" w:after="294" w:line="328" w:lineRule="exact"/>
        <w:ind w:left="20" w:right="1100" w:firstLine="400"/>
        <w:jc w:val="left"/>
      </w:pPr>
      <w:r>
        <w:rPr>
          <w:rStyle w:val="12"/>
        </w:rPr>
        <w:t xml:space="preserve"> Критерии оценки содержания видеоролика (Приложение № 2 к Положению):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0"/>
          <w:numId w:val="4"/>
        </w:numPr>
        <w:shd w:val="clear" w:color="auto" w:fill="auto"/>
        <w:spacing w:before="0" w:after="90" w:line="260" w:lineRule="exact"/>
        <w:ind w:left="760" w:hanging="320"/>
      </w:pPr>
      <w:r>
        <w:rPr>
          <w:rStyle w:val="12"/>
        </w:rPr>
        <w:t xml:space="preserve"> соответствие представленного материала теме Конкурса;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0"/>
          <w:numId w:val="4"/>
        </w:numPr>
        <w:shd w:val="clear" w:color="auto" w:fill="auto"/>
        <w:spacing w:before="0" w:after="0" w:line="260" w:lineRule="exact"/>
        <w:ind w:left="760" w:hanging="320"/>
      </w:pPr>
      <w:r>
        <w:rPr>
          <w:rStyle w:val="12"/>
        </w:rPr>
        <w:t xml:space="preserve"> соблюдение информативности;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0"/>
          <w:numId w:val="4"/>
        </w:numPr>
        <w:shd w:val="clear" w:color="auto" w:fill="auto"/>
        <w:spacing w:before="0" w:after="0" w:line="389" w:lineRule="exact"/>
        <w:ind w:left="760" w:right="340" w:hanging="320"/>
      </w:pPr>
      <w:r>
        <w:rPr>
          <w:rStyle w:val="12"/>
        </w:rPr>
        <w:t xml:space="preserve"> наличие логической составляющей плана видеоролика при монтаже сюжетов/кадров, </w:t>
      </w:r>
      <w:proofErr w:type="gramStart"/>
      <w:r>
        <w:rPr>
          <w:rStyle w:val="12"/>
        </w:rPr>
        <w:t>которая</w:t>
      </w:r>
      <w:proofErr w:type="gramEnd"/>
      <w:r>
        <w:rPr>
          <w:rStyle w:val="12"/>
        </w:rPr>
        <w:t xml:space="preserve"> позволяет воспринимать материал как единое целое;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0"/>
          <w:numId w:val="4"/>
        </w:numPr>
        <w:shd w:val="clear" w:color="auto" w:fill="auto"/>
        <w:spacing w:before="0" w:after="0" w:line="389" w:lineRule="exact"/>
        <w:ind w:left="760" w:right="340" w:hanging="320"/>
      </w:pPr>
      <w:r>
        <w:rPr>
          <w:rStyle w:val="12"/>
        </w:rPr>
        <w:t xml:space="preserve"> представление конкурсного материала в понятной форме, демонстрирующей </w:t>
      </w:r>
      <w:proofErr w:type="gramStart"/>
      <w:r>
        <w:rPr>
          <w:rStyle w:val="12"/>
        </w:rPr>
        <w:t>разнообразную</w:t>
      </w:r>
      <w:proofErr w:type="gramEnd"/>
      <w:r>
        <w:rPr>
          <w:rStyle w:val="12"/>
        </w:rPr>
        <w:t xml:space="preserve"> деятельность педагогов центров образования «Точка роста», центров цифрового образования </w:t>
      </w:r>
      <w:r w:rsidRPr="006A7DAD">
        <w:rPr>
          <w:rStyle w:val="12"/>
          <w:lang w:eastAsia="en-US" w:bidi="en-US"/>
        </w:rPr>
        <w:t>«</w:t>
      </w:r>
      <w:r>
        <w:rPr>
          <w:rStyle w:val="12"/>
          <w:lang w:val="en-US" w:eastAsia="en-US" w:bidi="en-US"/>
        </w:rPr>
        <w:t>IT</w:t>
      </w:r>
      <w:r>
        <w:rPr>
          <w:rStyle w:val="12"/>
        </w:rPr>
        <w:t>-куб», детских технопарков «</w:t>
      </w:r>
      <w:proofErr w:type="spellStart"/>
      <w:r>
        <w:rPr>
          <w:rStyle w:val="12"/>
        </w:rPr>
        <w:t>Кванториум</w:t>
      </w:r>
      <w:proofErr w:type="spellEnd"/>
      <w:r>
        <w:rPr>
          <w:rStyle w:val="12"/>
        </w:rPr>
        <w:t>» в организации и участии в массовых и других мероприятиях, рассказывающей о традициях и индивидуальных особенностях центров и детских технопарков;</w:t>
      </w:r>
    </w:p>
    <w:p w:rsidR="00AF0E33" w:rsidRDefault="00A109AF">
      <w:pPr>
        <w:pStyle w:val="5"/>
        <w:framePr w:w="9760" w:h="15161" w:hRule="exact" w:wrap="around" w:vAnchor="page" w:hAnchor="page" w:x="3533" w:y="4514"/>
        <w:numPr>
          <w:ilvl w:val="0"/>
          <w:numId w:val="4"/>
        </w:numPr>
        <w:shd w:val="clear" w:color="auto" w:fill="auto"/>
        <w:spacing w:before="0" w:after="0" w:line="389" w:lineRule="exact"/>
        <w:ind w:left="760" w:right="340" w:hanging="320"/>
        <w:jc w:val="left"/>
      </w:pPr>
      <w:r>
        <w:rPr>
          <w:rStyle w:val="12"/>
        </w:rPr>
        <w:t xml:space="preserve"> отслеживание в представленном материале аргументированности и </w:t>
      </w:r>
      <w:r>
        <w:rPr>
          <w:rStyle w:val="0pt0"/>
        </w:rPr>
        <w:t>глубины раскрытия темы.</w:t>
      </w:r>
    </w:p>
    <w:p w:rsidR="00AF0E33" w:rsidRDefault="00AF0E33">
      <w:pPr>
        <w:rPr>
          <w:sz w:val="2"/>
          <w:szCs w:val="2"/>
        </w:rPr>
        <w:sectPr w:rsidR="00AF0E33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AF0E33" w:rsidRDefault="00A109AF">
      <w:pPr>
        <w:pStyle w:val="5"/>
        <w:framePr w:w="9443" w:h="7995" w:hRule="exact" w:wrap="around" w:vAnchor="page" w:hAnchor="page" w:x="3691" w:y="4110"/>
        <w:numPr>
          <w:ilvl w:val="1"/>
          <w:numId w:val="2"/>
        </w:numPr>
        <w:shd w:val="clear" w:color="auto" w:fill="auto"/>
        <w:tabs>
          <w:tab w:val="left" w:pos="965"/>
        </w:tabs>
        <w:spacing w:before="0" w:after="2" w:line="260" w:lineRule="exact"/>
        <w:ind w:left="20" w:firstLine="360"/>
      </w:pPr>
      <w:r>
        <w:rPr>
          <w:rStyle w:val="12"/>
        </w:rPr>
        <w:lastRenderedPageBreak/>
        <w:t xml:space="preserve">Критерии оценки </w:t>
      </w:r>
      <w:proofErr w:type="gramStart"/>
      <w:r>
        <w:rPr>
          <w:rStyle w:val="12"/>
        </w:rPr>
        <w:t>технического исполнения</w:t>
      </w:r>
      <w:proofErr w:type="gramEnd"/>
      <w:r>
        <w:rPr>
          <w:rStyle w:val="12"/>
        </w:rPr>
        <w:t xml:space="preserve"> видеоролика</w:t>
      </w:r>
    </w:p>
    <w:p w:rsidR="00AF0E33" w:rsidRDefault="00A109AF">
      <w:pPr>
        <w:pStyle w:val="60"/>
        <w:framePr w:w="9443" w:h="7995" w:hRule="exact" w:wrap="around" w:vAnchor="page" w:hAnchor="page" w:x="3691" w:y="4110"/>
        <w:shd w:val="clear" w:color="auto" w:fill="auto"/>
        <w:spacing w:before="0" w:after="160" w:line="260" w:lineRule="exact"/>
        <w:ind w:left="20"/>
      </w:pPr>
      <w:r>
        <w:rPr>
          <w:rStyle w:val="61"/>
        </w:rPr>
        <w:t>(Приложение № 3 к Положению):</w:t>
      </w:r>
    </w:p>
    <w:p w:rsidR="00AF0E33" w:rsidRDefault="00A109AF">
      <w:pPr>
        <w:pStyle w:val="5"/>
        <w:framePr w:w="9443" w:h="7995" w:hRule="exact" w:wrap="around" w:vAnchor="page" w:hAnchor="page" w:x="3691" w:y="4110"/>
        <w:numPr>
          <w:ilvl w:val="0"/>
          <w:numId w:val="4"/>
        </w:numPr>
        <w:shd w:val="clear" w:color="auto" w:fill="auto"/>
        <w:spacing w:before="0" w:after="0" w:line="374" w:lineRule="exact"/>
        <w:ind w:left="20" w:firstLine="360"/>
      </w:pPr>
      <w:r>
        <w:rPr>
          <w:rStyle w:val="12"/>
        </w:rPr>
        <w:t xml:space="preserve"> качество видеосъемки;</w:t>
      </w:r>
    </w:p>
    <w:p w:rsidR="00AF0E33" w:rsidRDefault="00A109AF">
      <w:pPr>
        <w:pStyle w:val="5"/>
        <w:framePr w:w="9443" w:h="7995" w:hRule="exact" w:wrap="around" w:vAnchor="page" w:hAnchor="page" w:x="3691" w:y="4110"/>
        <w:numPr>
          <w:ilvl w:val="0"/>
          <w:numId w:val="4"/>
        </w:numPr>
        <w:shd w:val="clear" w:color="auto" w:fill="auto"/>
        <w:tabs>
          <w:tab w:val="right" w:pos="8275"/>
          <w:tab w:val="right" w:pos="9438"/>
        </w:tabs>
        <w:spacing w:before="0" w:after="0" w:line="374" w:lineRule="exact"/>
        <w:ind w:left="720" w:right="20"/>
        <w:jc w:val="left"/>
      </w:pPr>
      <w:r>
        <w:rPr>
          <w:rStyle w:val="12"/>
        </w:rPr>
        <w:t xml:space="preserve"> правомерность использования и применения специальных сре</w:t>
      </w:r>
      <w:proofErr w:type="gramStart"/>
      <w:r>
        <w:rPr>
          <w:rStyle w:val="12"/>
        </w:rPr>
        <w:t>дств пр</w:t>
      </w:r>
      <w:proofErr w:type="gramEnd"/>
      <w:r>
        <w:rPr>
          <w:rStyle w:val="12"/>
        </w:rPr>
        <w:t>и съёмках и монтаже видеоматериалов:</w:t>
      </w:r>
      <w:r>
        <w:rPr>
          <w:rStyle w:val="12"/>
        </w:rPr>
        <w:tab/>
        <w:t>соблюдение</w:t>
      </w:r>
      <w:r>
        <w:rPr>
          <w:rStyle w:val="12"/>
        </w:rPr>
        <w:tab/>
        <w:t>линии</w:t>
      </w:r>
    </w:p>
    <w:p w:rsidR="00AF0E33" w:rsidRDefault="00A109AF">
      <w:pPr>
        <w:pStyle w:val="5"/>
        <w:framePr w:w="9443" w:h="7995" w:hRule="exact" w:wrap="around" w:vAnchor="page" w:hAnchor="page" w:x="3691" w:y="4110"/>
        <w:shd w:val="clear" w:color="auto" w:fill="auto"/>
        <w:spacing w:before="0" w:after="0" w:line="374" w:lineRule="exact"/>
        <w:ind w:left="720" w:right="20" w:firstLine="0"/>
      </w:pPr>
      <w:r>
        <w:rPr>
          <w:rStyle w:val="12"/>
        </w:rPr>
        <w:t xml:space="preserve">взаимодействия и масштаба, композиции, сочетание планов, световых и цветовых эффектов, применение перебивок, </w:t>
      </w:r>
      <w:proofErr w:type="spellStart"/>
      <w:r>
        <w:rPr>
          <w:rStyle w:val="12"/>
        </w:rPr>
        <w:t>фэйдеров</w:t>
      </w:r>
      <w:proofErr w:type="spellEnd"/>
      <w:r>
        <w:rPr>
          <w:rStyle w:val="12"/>
        </w:rPr>
        <w:t xml:space="preserve">, </w:t>
      </w:r>
      <w:proofErr w:type="spellStart"/>
      <w:r>
        <w:rPr>
          <w:rStyle w:val="12"/>
        </w:rPr>
        <w:t>композитинга</w:t>
      </w:r>
      <w:proofErr w:type="spellEnd"/>
      <w:r>
        <w:rPr>
          <w:rStyle w:val="12"/>
        </w:rPr>
        <w:t xml:space="preserve"> и </w:t>
      </w:r>
      <w:r>
        <w:rPr>
          <w:rStyle w:val="0pt1"/>
        </w:rPr>
        <w:t>пр.;</w:t>
      </w:r>
    </w:p>
    <w:p w:rsidR="00AF0E33" w:rsidRDefault="00A109AF">
      <w:pPr>
        <w:pStyle w:val="5"/>
        <w:framePr w:w="9443" w:h="7995" w:hRule="exact" w:wrap="around" w:vAnchor="page" w:hAnchor="page" w:x="3691" w:y="4110"/>
        <w:numPr>
          <w:ilvl w:val="0"/>
          <w:numId w:val="4"/>
        </w:numPr>
        <w:shd w:val="clear" w:color="auto" w:fill="auto"/>
        <w:spacing w:before="0" w:after="0" w:line="374" w:lineRule="exact"/>
        <w:ind w:left="20" w:firstLine="360"/>
      </w:pPr>
      <w:r>
        <w:rPr>
          <w:rStyle w:val="12"/>
        </w:rPr>
        <w:t xml:space="preserve"> эстетичность </w:t>
      </w:r>
      <w:proofErr w:type="gramStart"/>
      <w:r>
        <w:rPr>
          <w:rStyle w:val="12"/>
        </w:rPr>
        <w:t>конкурсной</w:t>
      </w:r>
      <w:proofErr w:type="gramEnd"/>
      <w:r>
        <w:rPr>
          <w:rStyle w:val="12"/>
        </w:rPr>
        <w:t xml:space="preserve"> работы: общее эмоциональное восприятие;</w:t>
      </w:r>
    </w:p>
    <w:p w:rsidR="00AF0E33" w:rsidRDefault="00A109AF">
      <w:pPr>
        <w:pStyle w:val="5"/>
        <w:framePr w:w="9443" w:h="7995" w:hRule="exact" w:wrap="around" w:vAnchor="page" w:hAnchor="page" w:x="3691" w:y="4110"/>
        <w:numPr>
          <w:ilvl w:val="0"/>
          <w:numId w:val="4"/>
        </w:numPr>
        <w:shd w:val="clear" w:color="auto" w:fill="auto"/>
        <w:spacing w:before="0" w:after="452" w:line="374" w:lineRule="exact"/>
        <w:ind w:left="20" w:firstLine="360"/>
      </w:pPr>
      <w:r>
        <w:rPr>
          <w:rStyle w:val="12"/>
        </w:rPr>
        <w:t xml:space="preserve"> соответствие работы заявленным требованиям.</w:t>
      </w:r>
    </w:p>
    <w:p w:rsidR="00AF0E33" w:rsidRDefault="00A109AF">
      <w:pPr>
        <w:pStyle w:val="23"/>
        <w:framePr w:w="9443" w:h="7995" w:hRule="exact" w:wrap="around" w:vAnchor="page" w:hAnchor="page" w:x="3691" w:y="4110"/>
        <w:numPr>
          <w:ilvl w:val="0"/>
          <w:numId w:val="2"/>
        </w:numPr>
        <w:shd w:val="clear" w:color="auto" w:fill="auto"/>
        <w:tabs>
          <w:tab w:val="left" w:pos="427"/>
        </w:tabs>
        <w:spacing w:before="0" w:after="196" w:line="260" w:lineRule="exact"/>
        <w:ind w:left="20"/>
        <w:jc w:val="both"/>
      </w:pPr>
      <w:bookmarkStart w:id="4" w:name="bookmark5"/>
      <w:r>
        <w:rPr>
          <w:rStyle w:val="25"/>
          <w:b/>
          <w:bCs/>
        </w:rPr>
        <w:t>Подведение итогов конкурса</w:t>
      </w:r>
      <w:bookmarkEnd w:id="4"/>
    </w:p>
    <w:p w:rsidR="00AF0E33" w:rsidRDefault="00A109AF">
      <w:pPr>
        <w:pStyle w:val="5"/>
        <w:framePr w:w="9443" w:h="7995" w:hRule="exact" w:wrap="around" w:vAnchor="page" w:hAnchor="page" w:x="3691" w:y="4110"/>
        <w:numPr>
          <w:ilvl w:val="1"/>
          <w:numId w:val="2"/>
        </w:numPr>
        <w:shd w:val="clear" w:color="auto" w:fill="auto"/>
        <w:spacing w:before="0" w:after="0" w:line="396" w:lineRule="exact"/>
        <w:ind w:left="20" w:right="20" w:firstLine="360"/>
      </w:pPr>
      <w:r>
        <w:rPr>
          <w:rStyle w:val="12"/>
        </w:rPr>
        <w:t xml:space="preserve"> По итогам проведения конкурса определяется победитель и призёры конкурса. Победителем является участник конкурса, набравший максимальное количество баллов. Призёрами являются участники конкурса, занявшие второе и третье места в рейтинге по итогам конкурса.</w:t>
      </w:r>
    </w:p>
    <w:p w:rsidR="00AF0E33" w:rsidRDefault="00A109AF">
      <w:pPr>
        <w:pStyle w:val="5"/>
        <w:framePr w:w="9443" w:h="7995" w:hRule="exact" w:wrap="around" w:vAnchor="page" w:hAnchor="page" w:x="3691" w:y="4110"/>
        <w:numPr>
          <w:ilvl w:val="1"/>
          <w:numId w:val="2"/>
        </w:numPr>
        <w:shd w:val="clear" w:color="auto" w:fill="auto"/>
        <w:spacing w:before="0" w:after="0" w:line="378" w:lineRule="exact"/>
        <w:ind w:left="20" w:right="20" w:firstLine="360"/>
      </w:pPr>
      <w:r>
        <w:rPr>
          <w:rStyle w:val="12"/>
        </w:rPr>
        <w:t xml:space="preserve"> Победитель и призеры республиканского Конкурса награждаются соответствующими дипломами Минобрнауки РД.</w:t>
      </w:r>
    </w:p>
    <w:p w:rsidR="00AF0E33" w:rsidRDefault="00A109AF">
      <w:pPr>
        <w:pStyle w:val="5"/>
        <w:framePr w:w="9443" w:h="7995" w:hRule="exact" w:wrap="around" w:vAnchor="page" w:hAnchor="page" w:x="3691" w:y="4110"/>
        <w:numPr>
          <w:ilvl w:val="1"/>
          <w:numId w:val="2"/>
        </w:numPr>
        <w:shd w:val="clear" w:color="auto" w:fill="auto"/>
        <w:spacing w:before="0" w:after="0" w:line="360" w:lineRule="exact"/>
        <w:ind w:left="20" w:right="20" w:firstLine="360"/>
      </w:pPr>
      <w:r>
        <w:rPr>
          <w:rStyle w:val="12"/>
        </w:rPr>
        <w:t xml:space="preserve"> Итоги конкурса размещаются на официальных сайтах Минобрнауки РД и ДИРО.</w:t>
      </w:r>
    </w:p>
    <w:p w:rsidR="00AF0E33" w:rsidRDefault="00AF0E33">
      <w:pPr>
        <w:rPr>
          <w:sz w:val="2"/>
          <w:szCs w:val="2"/>
        </w:rPr>
        <w:sectPr w:rsidR="00AF0E33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AF0E33" w:rsidRDefault="00A109AF">
      <w:pPr>
        <w:pStyle w:val="51"/>
        <w:framePr w:w="9616" w:h="4090" w:hRule="exact" w:wrap="around" w:vAnchor="page" w:hAnchor="page" w:x="3612" w:y="4490"/>
        <w:shd w:val="clear" w:color="auto" w:fill="auto"/>
        <w:spacing w:after="623" w:line="284" w:lineRule="exact"/>
        <w:ind w:left="5020" w:right="300" w:firstLine="2540"/>
      </w:pPr>
      <w:r>
        <w:rPr>
          <w:rStyle w:val="52"/>
          <w:b/>
          <w:bCs/>
          <w:i/>
          <w:iCs/>
        </w:rPr>
        <w:lastRenderedPageBreak/>
        <w:t xml:space="preserve">Приложение </w:t>
      </w:r>
      <w:r>
        <w:rPr>
          <w:rStyle w:val="52"/>
          <w:b/>
          <w:bCs/>
          <w:i/>
          <w:iCs/>
          <w:lang w:val="en-US" w:eastAsia="en-US" w:bidi="en-US"/>
        </w:rPr>
        <w:t>Ns</w:t>
      </w:r>
      <w:r w:rsidRPr="006A7DAD">
        <w:rPr>
          <w:rStyle w:val="52"/>
          <w:b/>
          <w:bCs/>
          <w:i/>
          <w:iCs/>
          <w:lang w:eastAsia="en-US" w:bidi="en-US"/>
        </w:rPr>
        <w:t xml:space="preserve"> </w:t>
      </w:r>
      <w:r>
        <w:rPr>
          <w:rStyle w:val="52"/>
          <w:b/>
          <w:bCs/>
          <w:i/>
          <w:iCs/>
        </w:rPr>
        <w:t>к положению о республиканском конкурсе видеороликов о деятельности центров образования «</w:t>
      </w:r>
      <w:proofErr w:type="spellStart"/>
      <w:r>
        <w:rPr>
          <w:rStyle w:val="52"/>
          <w:b/>
          <w:bCs/>
          <w:i/>
          <w:iCs/>
        </w:rPr>
        <w:t>Точкароста</w:t>
      </w:r>
      <w:proofErr w:type="spellEnd"/>
      <w:r>
        <w:rPr>
          <w:rStyle w:val="52"/>
          <w:b/>
          <w:bCs/>
          <w:i/>
          <w:iCs/>
        </w:rPr>
        <w:t>», центров цифрового образования «</w:t>
      </w:r>
      <w:r>
        <w:rPr>
          <w:rStyle w:val="52"/>
          <w:b/>
          <w:bCs/>
          <w:i/>
          <w:iCs/>
          <w:lang w:val="en-US" w:eastAsia="en-US" w:bidi="en-US"/>
        </w:rPr>
        <w:t>IT</w:t>
      </w:r>
      <w:r>
        <w:rPr>
          <w:rStyle w:val="52"/>
          <w:b/>
          <w:bCs/>
          <w:i/>
          <w:iCs/>
        </w:rPr>
        <w:t>-куб», детских технопарков «</w:t>
      </w:r>
      <w:proofErr w:type="spellStart"/>
      <w:r>
        <w:rPr>
          <w:rStyle w:val="52"/>
          <w:b/>
          <w:bCs/>
          <w:i/>
          <w:iCs/>
        </w:rPr>
        <w:t>Кванториум</w:t>
      </w:r>
      <w:proofErr w:type="spellEnd"/>
      <w:r>
        <w:rPr>
          <w:rStyle w:val="52"/>
          <w:b/>
          <w:bCs/>
          <w:i/>
          <w:iCs/>
        </w:rPr>
        <w:t>»</w:t>
      </w:r>
    </w:p>
    <w:p w:rsidR="00AF0E33" w:rsidRDefault="00A109AF">
      <w:pPr>
        <w:pStyle w:val="40"/>
        <w:framePr w:w="9616" w:h="4090" w:hRule="exact" w:wrap="around" w:vAnchor="page" w:hAnchor="page" w:x="3612" w:y="4490"/>
        <w:shd w:val="clear" w:color="auto" w:fill="auto"/>
        <w:spacing w:before="0" w:after="0" w:line="331" w:lineRule="exact"/>
        <w:ind w:right="580"/>
      </w:pPr>
      <w:r>
        <w:rPr>
          <w:rStyle w:val="41"/>
          <w:b/>
          <w:bCs/>
        </w:rPr>
        <w:t>Заявка</w:t>
      </w:r>
    </w:p>
    <w:p w:rsidR="00AF0E33" w:rsidRDefault="00A109AF">
      <w:pPr>
        <w:pStyle w:val="40"/>
        <w:framePr w:w="9616" w:h="4090" w:hRule="exact" w:wrap="around" w:vAnchor="page" w:hAnchor="page" w:x="3612" w:y="4490"/>
        <w:shd w:val="clear" w:color="auto" w:fill="auto"/>
        <w:spacing w:before="0" w:after="0" w:line="331" w:lineRule="exact"/>
        <w:ind w:right="580"/>
      </w:pPr>
      <w:r>
        <w:rPr>
          <w:rStyle w:val="41"/>
          <w:b/>
          <w:bCs/>
        </w:rPr>
        <w:t xml:space="preserve">на участие в республиканском конкурсе видеороликов о деятельности центров образования «Точка роста», центров цифрового образования </w:t>
      </w:r>
      <w:r w:rsidRPr="006A7DAD">
        <w:rPr>
          <w:rStyle w:val="41"/>
          <w:b/>
          <w:bCs/>
          <w:lang w:eastAsia="en-US" w:bidi="en-US"/>
        </w:rPr>
        <w:t>«</w:t>
      </w:r>
      <w:r>
        <w:rPr>
          <w:rStyle w:val="41"/>
          <w:b/>
          <w:bCs/>
          <w:lang w:val="en-US" w:eastAsia="en-US" w:bidi="en-US"/>
        </w:rPr>
        <w:t>IT</w:t>
      </w:r>
      <w:r>
        <w:rPr>
          <w:rStyle w:val="41"/>
          <w:b/>
          <w:bCs/>
        </w:rPr>
        <w:t>-куб», детских технопарков</w:t>
      </w:r>
    </w:p>
    <w:p w:rsidR="00AF0E33" w:rsidRDefault="00A109AF">
      <w:pPr>
        <w:pStyle w:val="40"/>
        <w:framePr w:w="9616" w:h="4090" w:hRule="exact" w:wrap="around" w:vAnchor="page" w:hAnchor="page" w:x="3612" w:y="4490"/>
        <w:shd w:val="clear" w:color="auto" w:fill="auto"/>
        <w:spacing w:before="0" w:after="0" w:line="331" w:lineRule="exact"/>
        <w:ind w:right="580"/>
      </w:pPr>
      <w:r>
        <w:rPr>
          <w:rStyle w:val="41"/>
          <w:b/>
          <w:bCs/>
        </w:rPr>
        <w:t>«</w:t>
      </w:r>
      <w:proofErr w:type="spellStart"/>
      <w:r>
        <w:rPr>
          <w:rStyle w:val="41"/>
          <w:b/>
          <w:bCs/>
        </w:rPr>
        <w:t>Кванториум</w:t>
      </w:r>
      <w:proofErr w:type="spellEnd"/>
      <w:r>
        <w:rPr>
          <w:rStyle w:val="41"/>
          <w:b/>
          <w:bCs/>
        </w:rPr>
        <w:t>»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1"/>
        <w:gridCol w:w="5278"/>
      </w:tblGrid>
      <w:tr w:rsidR="00AF0E33">
        <w:trPr>
          <w:trHeight w:hRule="exact" w:val="2736"/>
        </w:trPr>
        <w:tc>
          <w:tcPr>
            <w:tcW w:w="4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608" w:h="11344" w:wrap="around" w:vAnchor="page" w:hAnchor="page" w:x="3615" w:y="8842"/>
              <w:shd w:val="clear" w:color="auto" w:fill="auto"/>
              <w:spacing w:before="0" w:after="0" w:line="335" w:lineRule="exact"/>
              <w:ind w:left="140" w:firstLine="0"/>
              <w:jc w:val="left"/>
            </w:pPr>
            <w:r>
              <w:rPr>
                <w:rStyle w:val="35"/>
              </w:rPr>
              <w:t xml:space="preserve">Ф.И.О. руководителя образовательной организации, на базе которой функционируют центры образования «Точка роста», центры цифрового образования </w:t>
            </w:r>
            <w:r w:rsidRPr="006A7DAD">
              <w:rPr>
                <w:rStyle w:val="35"/>
                <w:lang w:eastAsia="en-US" w:bidi="en-US"/>
              </w:rPr>
              <w:t>«</w:t>
            </w:r>
            <w:r>
              <w:rPr>
                <w:rStyle w:val="35"/>
                <w:lang w:val="en-US" w:eastAsia="en-US" w:bidi="en-US"/>
              </w:rPr>
              <w:t>IT</w:t>
            </w:r>
            <w:r>
              <w:rPr>
                <w:rStyle w:val="35"/>
              </w:rPr>
              <w:t>-куб», детские технопарки «</w:t>
            </w:r>
            <w:proofErr w:type="spellStart"/>
            <w:r>
              <w:rPr>
                <w:rStyle w:val="35"/>
              </w:rPr>
              <w:t>Кванториум</w:t>
            </w:r>
            <w:proofErr w:type="spellEnd"/>
            <w:r>
              <w:rPr>
                <w:rStyle w:val="35"/>
              </w:rPr>
              <w:t>»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F0E33">
            <w:pPr>
              <w:framePr w:w="9608" w:h="11344" w:wrap="around" w:vAnchor="page" w:hAnchor="page" w:x="3615" w:y="8842"/>
              <w:rPr>
                <w:sz w:val="10"/>
                <w:szCs w:val="10"/>
              </w:rPr>
            </w:pPr>
          </w:p>
        </w:tc>
      </w:tr>
      <w:tr w:rsidR="00AF0E33">
        <w:trPr>
          <w:trHeight w:hRule="exact" w:val="3100"/>
        </w:trPr>
        <w:tc>
          <w:tcPr>
            <w:tcW w:w="4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608" w:h="11344" w:wrap="around" w:vAnchor="page" w:hAnchor="page" w:x="3615" w:y="8842"/>
              <w:shd w:val="clear" w:color="auto" w:fill="auto"/>
              <w:spacing w:before="0" w:after="0" w:line="338" w:lineRule="exact"/>
              <w:ind w:left="140" w:firstLine="0"/>
              <w:jc w:val="left"/>
            </w:pPr>
            <w:r>
              <w:rPr>
                <w:rStyle w:val="35"/>
              </w:rPr>
              <w:t xml:space="preserve">Контактные данные образовательной организации, на базе которой функционируют центры образования «Точка роста», центры цифрового образования </w:t>
            </w:r>
            <w:r w:rsidRPr="006A7DAD">
              <w:rPr>
                <w:rStyle w:val="35"/>
                <w:lang w:eastAsia="en-US" w:bidi="en-US"/>
              </w:rPr>
              <w:t>«</w:t>
            </w:r>
            <w:r>
              <w:rPr>
                <w:rStyle w:val="35"/>
                <w:lang w:val="en-US" w:eastAsia="en-US" w:bidi="en-US"/>
              </w:rPr>
              <w:t>IT</w:t>
            </w:r>
            <w:r>
              <w:rPr>
                <w:rStyle w:val="35"/>
              </w:rPr>
              <w:t>-куб», детские технопарки «</w:t>
            </w:r>
            <w:proofErr w:type="spellStart"/>
            <w:r>
              <w:rPr>
                <w:rStyle w:val="35"/>
              </w:rPr>
              <w:t>Кванториум</w:t>
            </w:r>
            <w:proofErr w:type="spellEnd"/>
            <w:r>
              <w:rPr>
                <w:rStyle w:val="35"/>
              </w:rPr>
              <w:t xml:space="preserve">» </w:t>
            </w:r>
            <w:r>
              <w:rPr>
                <w:rStyle w:val="0pt2"/>
              </w:rPr>
              <w:t xml:space="preserve">(телефон, </w:t>
            </w:r>
            <w:r>
              <w:rPr>
                <w:rStyle w:val="0pt2"/>
                <w:lang w:val="en-US" w:eastAsia="en-US" w:bidi="en-US"/>
              </w:rPr>
              <w:t>E</w:t>
            </w:r>
            <w:r w:rsidRPr="006A7DAD">
              <w:rPr>
                <w:rStyle w:val="0pt2"/>
                <w:lang w:eastAsia="en-US" w:bidi="en-US"/>
              </w:rPr>
              <w:t>-</w:t>
            </w:r>
            <w:r>
              <w:rPr>
                <w:rStyle w:val="0pt2"/>
                <w:lang w:val="en-US" w:eastAsia="en-US" w:bidi="en-US"/>
              </w:rPr>
              <w:t>mail</w:t>
            </w:r>
            <w:r w:rsidRPr="006A7DAD">
              <w:rPr>
                <w:rStyle w:val="0pt2"/>
                <w:lang w:eastAsia="en-US" w:bidi="en-US"/>
              </w:rPr>
              <w:t>)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F0E33">
            <w:pPr>
              <w:framePr w:w="9608" w:h="11344" w:wrap="around" w:vAnchor="page" w:hAnchor="page" w:x="3615" w:y="8842"/>
              <w:rPr>
                <w:sz w:val="10"/>
                <w:szCs w:val="10"/>
              </w:rPr>
            </w:pPr>
          </w:p>
        </w:tc>
      </w:tr>
      <w:tr w:rsidR="00AF0E33">
        <w:trPr>
          <w:trHeight w:hRule="exact" w:val="1336"/>
        </w:trPr>
        <w:tc>
          <w:tcPr>
            <w:tcW w:w="4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608" w:h="11344" w:wrap="around" w:vAnchor="page" w:hAnchor="page" w:x="3615" w:y="8842"/>
              <w:shd w:val="clear" w:color="auto" w:fill="auto"/>
              <w:spacing w:before="0" w:after="0" w:line="324" w:lineRule="exact"/>
              <w:ind w:left="140" w:firstLine="0"/>
              <w:jc w:val="left"/>
            </w:pPr>
            <w:r>
              <w:rPr>
                <w:rStyle w:val="35"/>
              </w:rPr>
              <w:t>Ф.И.О. педагога-руководителя проекта по созданию видеоролика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F0E33">
            <w:pPr>
              <w:framePr w:w="9608" w:h="11344" w:wrap="around" w:vAnchor="page" w:hAnchor="page" w:x="3615" w:y="8842"/>
              <w:rPr>
                <w:sz w:val="10"/>
                <w:szCs w:val="10"/>
              </w:rPr>
            </w:pPr>
          </w:p>
        </w:tc>
      </w:tr>
      <w:tr w:rsidR="00AF0E33">
        <w:trPr>
          <w:trHeight w:hRule="exact" w:val="1710"/>
        </w:trPr>
        <w:tc>
          <w:tcPr>
            <w:tcW w:w="4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608" w:h="11344" w:wrap="around" w:vAnchor="page" w:hAnchor="page" w:x="3615" w:y="8842"/>
              <w:shd w:val="clear" w:color="auto" w:fill="auto"/>
              <w:spacing w:before="0" w:after="0" w:line="342" w:lineRule="exact"/>
              <w:ind w:left="140" w:firstLine="0"/>
              <w:jc w:val="left"/>
            </w:pPr>
            <w:r>
              <w:rPr>
                <w:rStyle w:val="35"/>
              </w:rPr>
              <w:t>Контактные данные педагог</w:t>
            </w:r>
            <w:proofErr w:type="gramStart"/>
            <w:r>
              <w:rPr>
                <w:rStyle w:val="35"/>
              </w:rPr>
              <w:t>а-</w:t>
            </w:r>
            <w:proofErr w:type="gramEnd"/>
            <w:r>
              <w:rPr>
                <w:rStyle w:val="35"/>
              </w:rPr>
              <w:t xml:space="preserve"> руководителя проекта по созданию видеоролика </w:t>
            </w:r>
            <w:r>
              <w:rPr>
                <w:rStyle w:val="0pt2"/>
              </w:rPr>
              <w:t xml:space="preserve">(телефон, </w:t>
            </w:r>
            <w:r>
              <w:rPr>
                <w:rStyle w:val="0pt2"/>
                <w:lang w:val="en-US" w:eastAsia="en-US" w:bidi="en-US"/>
              </w:rPr>
              <w:t>E</w:t>
            </w:r>
            <w:r w:rsidRPr="006A7DAD">
              <w:rPr>
                <w:rStyle w:val="0pt2"/>
                <w:lang w:eastAsia="en-US" w:bidi="en-US"/>
              </w:rPr>
              <w:t>-</w:t>
            </w:r>
            <w:r>
              <w:rPr>
                <w:rStyle w:val="0pt2"/>
                <w:lang w:val="en-US" w:eastAsia="en-US" w:bidi="en-US"/>
              </w:rPr>
              <w:t>mail</w:t>
            </w:r>
            <w:r w:rsidRPr="006A7DAD">
              <w:rPr>
                <w:rStyle w:val="0pt2"/>
                <w:lang w:eastAsia="en-US" w:bidi="en-US"/>
              </w:rPr>
              <w:t>)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F0E33">
            <w:pPr>
              <w:framePr w:w="9608" w:h="11344" w:wrap="around" w:vAnchor="page" w:hAnchor="page" w:x="3615" w:y="8842"/>
              <w:rPr>
                <w:sz w:val="10"/>
                <w:szCs w:val="10"/>
              </w:rPr>
            </w:pPr>
          </w:p>
        </w:tc>
      </w:tr>
      <w:tr w:rsidR="00AF0E33">
        <w:trPr>
          <w:trHeight w:hRule="exact" w:val="698"/>
        </w:trPr>
        <w:tc>
          <w:tcPr>
            <w:tcW w:w="4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0E33" w:rsidRDefault="00A109AF">
            <w:pPr>
              <w:pStyle w:val="5"/>
              <w:framePr w:w="9608" w:h="11344" w:wrap="around" w:vAnchor="page" w:hAnchor="page" w:x="3615" w:y="8842"/>
              <w:shd w:val="clear" w:color="auto" w:fill="auto"/>
              <w:spacing w:before="0" w:after="0" w:line="342" w:lineRule="exact"/>
              <w:ind w:left="140" w:firstLine="0"/>
              <w:jc w:val="left"/>
            </w:pPr>
            <w:r>
              <w:rPr>
                <w:rStyle w:val="35"/>
              </w:rPr>
              <w:t>Дополнительная информация (при необходимости)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F0E33">
            <w:pPr>
              <w:framePr w:w="9608" w:h="11344" w:wrap="around" w:vAnchor="page" w:hAnchor="page" w:x="3615" w:y="8842"/>
              <w:rPr>
                <w:sz w:val="10"/>
                <w:szCs w:val="10"/>
              </w:rPr>
            </w:pPr>
          </w:p>
        </w:tc>
      </w:tr>
      <w:tr w:rsidR="00AF0E33">
        <w:trPr>
          <w:trHeight w:hRule="exact" w:val="1764"/>
        </w:trPr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0E33" w:rsidRDefault="00A109AF">
            <w:pPr>
              <w:pStyle w:val="5"/>
              <w:framePr w:w="9608" w:h="11344" w:wrap="around" w:vAnchor="page" w:hAnchor="page" w:x="3615" w:y="8842"/>
              <w:shd w:val="clear" w:color="auto" w:fill="auto"/>
              <w:spacing w:before="0" w:after="60" w:line="260" w:lineRule="exact"/>
              <w:ind w:left="960" w:firstLine="0"/>
              <w:jc w:val="left"/>
            </w:pPr>
            <w:r>
              <w:rPr>
                <w:rStyle w:val="35"/>
              </w:rPr>
              <w:t>Директор</w:t>
            </w:r>
          </w:p>
          <w:p w:rsidR="00AF0E33" w:rsidRDefault="00A109AF">
            <w:pPr>
              <w:pStyle w:val="5"/>
              <w:framePr w:w="9608" w:h="11344" w:wrap="around" w:vAnchor="page" w:hAnchor="page" w:x="3615" w:y="8842"/>
              <w:shd w:val="clear" w:color="auto" w:fill="auto"/>
              <w:spacing w:before="60" w:after="0" w:line="170" w:lineRule="exact"/>
              <w:ind w:left="1260" w:firstLine="0"/>
              <w:jc w:val="left"/>
            </w:pPr>
            <w:r>
              <w:rPr>
                <w:rStyle w:val="85pt0pt"/>
              </w:rPr>
              <w:t>(печать)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0E33" w:rsidRDefault="00A109AF">
            <w:pPr>
              <w:pStyle w:val="5"/>
              <w:framePr w:w="9608" w:h="11344" w:wrap="around" w:vAnchor="page" w:hAnchor="page" w:x="3615" w:y="8842"/>
              <w:shd w:val="clear" w:color="auto" w:fill="auto"/>
              <w:spacing w:before="0" w:after="60" w:line="260" w:lineRule="exact"/>
              <w:ind w:right="340" w:firstLine="0"/>
              <w:jc w:val="right"/>
            </w:pPr>
            <w:r>
              <w:rPr>
                <w:rStyle w:val="42"/>
              </w:rPr>
              <w:t>/ /</w:t>
            </w:r>
          </w:p>
          <w:p w:rsidR="00AF0E33" w:rsidRDefault="00A109AF">
            <w:pPr>
              <w:pStyle w:val="5"/>
              <w:framePr w:w="9608" w:h="11344" w:wrap="around" w:vAnchor="page" w:hAnchor="page" w:x="3615" w:y="8842"/>
              <w:shd w:val="clear" w:color="auto" w:fill="auto"/>
              <w:spacing w:before="60" w:after="0" w:line="170" w:lineRule="exact"/>
              <w:ind w:left="1620" w:firstLine="0"/>
              <w:jc w:val="left"/>
            </w:pPr>
            <w:r>
              <w:rPr>
                <w:rStyle w:val="85pt0pt"/>
              </w:rPr>
              <w:t>(подпись) (Ф.И.О.)</w:t>
            </w:r>
          </w:p>
        </w:tc>
      </w:tr>
    </w:tbl>
    <w:p w:rsidR="00AF0E33" w:rsidRDefault="00AF0E33">
      <w:pPr>
        <w:rPr>
          <w:sz w:val="2"/>
          <w:szCs w:val="2"/>
        </w:rPr>
        <w:sectPr w:rsidR="00AF0E33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AF0E33" w:rsidRDefault="00A109AF">
      <w:pPr>
        <w:pStyle w:val="51"/>
        <w:framePr w:w="9857" w:h="1800" w:hRule="exact" w:wrap="around" w:vAnchor="page" w:hAnchor="page" w:x="3491" w:y="4652"/>
        <w:shd w:val="clear" w:color="auto" w:fill="auto"/>
        <w:spacing w:line="288" w:lineRule="exact"/>
        <w:ind w:left="5340" w:right="200"/>
        <w:jc w:val="right"/>
      </w:pPr>
      <w:r>
        <w:rPr>
          <w:rStyle w:val="52"/>
          <w:b/>
          <w:bCs/>
          <w:i/>
          <w:iCs/>
        </w:rPr>
        <w:lastRenderedPageBreak/>
        <w:t>Приложение № 2 к положению о республиканском конкурсе видеороликов о деятельности центров образования «</w:t>
      </w:r>
      <w:proofErr w:type="spellStart"/>
      <w:r>
        <w:rPr>
          <w:rStyle w:val="52"/>
          <w:b/>
          <w:bCs/>
          <w:i/>
          <w:iCs/>
        </w:rPr>
        <w:t>Точкароста</w:t>
      </w:r>
      <w:proofErr w:type="spellEnd"/>
      <w:r>
        <w:rPr>
          <w:rStyle w:val="52"/>
          <w:b/>
          <w:bCs/>
          <w:i/>
          <w:iCs/>
        </w:rPr>
        <w:t>», центров цифрового образования «ГГ-куб», детских технопарков «</w:t>
      </w:r>
      <w:proofErr w:type="spellStart"/>
      <w:r>
        <w:rPr>
          <w:rStyle w:val="52"/>
          <w:b/>
          <w:bCs/>
          <w:i/>
          <w:iCs/>
        </w:rPr>
        <w:t>Кванториум</w:t>
      </w:r>
      <w:proofErr w:type="spellEnd"/>
      <w:r>
        <w:rPr>
          <w:rStyle w:val="52"/>
          <w:b/>
          <w:bCs/>
          <w:i/>
          <w:iCs/>
        </w:rPr>
        <w:t>»</w:t>
      </w:r>
    </w:p>
    <w:p w:rsidR="00AF0E33" w:rsidRDefault="00A109AF">
      <w:pPr>
        <w:pStyle w:val="a6"/>
        <w:framePr w:wrap="around" w:vAnchor="page" w:hAnchor="page" w:x="4992" w:y="7317"/>
        <w:shd w:val="clear" w:color="auto" w:fill="auto"/>
        <w:spacing w:line="260" w:lineRule="exact"/>
      </w:pPr>
      <w:r>
        <w:rPr>
          <w:rStyle w:val="a7"/>
          <w:b/>
          <w:bCs/>
        </w:rPr>
        <w:t>Критерии оценивания содержания видеороликов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"/>
        <w:gridCol w:w="6970"/>
        <w:gridCol w:w="2149"/>
      </w:tblGrid>
      <w:tr w:rsidR="00AF0E33">
        <w:trPr>
          <w:trHeight w:hRule="exact" w:val="103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F0E33">
            <w:pPr>
              <w:framePr w:w="9850" w:h="8935" w:wrap="around" w:vAnchor="page" w:hAnchor="page" w:x="3495" w:y="7906"/>
              <w:rPr>
                <w:sz w:val="10"/>
                <w:szCs w:val="10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Критерии оценки видеоролика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60" w:line="260" w:lineRule="exact"/>
              <w:ind w:firstLine="0"/>
              <w:jc w:val="center"/>
            </w:pPr>
            <w:r>
              <w:rPr>
                <w:rStyle w:val="0pt2"/>
              </w:rPr>
              <w:t>Количество</w:t>
            </w:r>
          </w:p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60" w:after="0" w:line="260" w:lineRule="exact"/>
              <w:ind w:firstLine="0"/>
              <w:jc w:val="center"/>
            </w:pPr>
            <w:r>
              <w:rPr>
                <w:rStyle w:val="0pt2"/>
              </w:rPr>
              <w:t>баллов</w:t>
            </w:r>
          </w:p>
        </w:tc>
      </w:tr>
      <w:tr w:rsidR="00AF0E33">
        <w:trPr>
          <w:trHeight w:hRule="exact" w:val="1044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left="140" w:firstLine="0"/>
              <w:jc w:val="left"/>
            </w:pPr>
            <w:r>
              <w:rPr>
                <w:rStyle w:val="35"/>
              </w:rPr>
              <w:t>1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335" w:lineRule="exact"/>
              <w:ind w:left="120" w:firstLine="0"/>
              <w:jc w:val="left"/>
            </w:pPr>
            <w:r>
              <w:rPr>
                <w:rStyle w:val="35"/>
              </w:rPr>
              <w:t>Соответствие представленного материала теме Конкурса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0-5</w:t>
            </w:r>
          </w:p>
        </w:tc>
      </w:tr>
      <w:tr w:rsidR="00AF0E33">
        <w:trPr>
          <w:trHeight w:hRule="exact" w:val="67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left="140" w:firstLine="0"/>
              <w:jc w:val="left"/>
            </w:pPr>
            <w:r>
              <w:rPr>
                <w:rStyle w:val="35"/>
              </w:rPr>
              <w:t>2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5"/>
              </w:rPr>
              <w:t>Соблюдение информативности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0-5</w:t>
            </w:r>
          </w:p>
        </w:tc>
      </w:tr>
      <w:tr w:rsidR="00AF0E33">
        <w:trPr>
          <w:trHeight w:hRule="exact" w:val="137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left="140" w:firstLine="0"/>
              <w:jc w:val="left"/>
            </w:pPr>
            <w:r>
              <w:rPr>
                <w:rStyle w:val="35"/>
              </w:rPr>
              <w:t>3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338" w:lineRule="exact"/>
              <w:ind w:left="120" w:firstLine="0"/>
              <w:jc w:val="left"/>
            </w:pPr>
            <w:r>
              <w:rPr>
                <w:rStyle w:val="35"/>
              </w:rPr>
              <w:t>Отслеживается логическая составляющая плана видеоролика при монтаже сюжетов/кадров, которая позволяет воспринимать материал как единое целое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0-5</w:t>
            </w:r>
          </w:p>
        </w:tc>
      </w:tr>
      <w:tr w:rsidR="00AF0E33">
        <w:trPr>
          <w:trHeight w:hRule="exact" w:val="3049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left="140" w:firstLine="0"/>
              <w:jc w:val="left"/>
            </w:pPr>
            <w:r>
              <w:rPr>
                <w:rStyle w:val="35"/>
              </w:rPr>
              <w:t>4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335" w:lineRule="exact"/>
              <w:ind w:left="120" w:firstLine="0"/>
              <w:jc w:val="left"/>
            </w:pPr>
            <w:r>
              <w:rPr>
                <w:rStyle w:val="35"/>
              </w:rPr>
              <w:t xml:space="preserve">Конкурсный материал представлен в понятной форме, демонстрирует </w:t>
            </w:r>
            <w:proofErr w:type="gramStart"/>
            <w:r>
              <w:rPr>
                <w:rStyle w:val="35"/>
              </w:rPr>
              <w:t>разнообразную</w:t>
            </w:r>
            <w:proofErr w:type="gramEnd"/>
            <w:r>
              <w:rPr>
                <w:rStyle w:val="35"/>
              </w:rPr>
              <w:t xml:space="preserve"> деятельность педагогов центров образования «Точка роста», центров цифрового образования </w:t>
            </w:r>
            <w:r w:rsidRPr="006A7DAD">
              <w:rPr>
                <w:rStyle w:val="35"/>
                <w:lang w:eastAsia="en-US" w:bidi="en-US"/>
              </w:rPr>
              <w:t>«</w:t>
            </w:r>
            <w:r>
              <w:rPr>
                <w:rStyle w:val="35"/>
                <w:lang w:val="en-US" w:eastAsia="en-US" w:bidi="en-US"/>
              </w:rPr>
              <w:t>IT</w:t>
            </w:r>
            <w:r>
              <w:rPr>
                <w:rStyle w:val="35"/>
              </w:rPr>
              <w:t>-куб», детских технопарков «</w:t>
            </w:r>
            <w:proofErr w:type="spellStart"/>
            <w:r>
              <w:rPr>
                <w:rStyle w:val="35"/>
              </w:rPr>
              <w:t>Кванториум</w:t>
            </w:r>
            <w:proofErr w:type="spellEnd"/>
            <w:r>
              <w:rPr>
                <w:rStyle w:val="35"/>
              </w:rPr>
              <w:t>» в организации и участии в массовых и других мероприятиях, рассказывает о традициях и индивидуальных особенностях центров и детских технопарков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0-10</w:t>
            </w:r>
          </w:p>
        </w:tc>
      </w:tr>
      <w:tr w:rsidR="00AF0E33">
        <w:trPr>
          <w:trHeight w:hRule="exact" w:val="1058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left="140" w:firstLine="0"/>
              <w:jc w:val="left"/>
            </w:pPr>
            <w:r>
              <w:rPr>
                <w:rStyle w:val="35"/>
              </w:rPr>
              <w:t>5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/>
              <w:ind w:left="120" w:firstLine="0"/>
              <w:jc w:val="left"/>
            </w:pPr>
            <w:r>
              <w:rPr>
                <w:rStyle w:val="35"/>
              </w:rPr>
              <w:t xml:space="preserve">И представленном </w:t>
            </w:r>
            <w:proofErr w:type="gramStart"/>
            <w:r>
              <w:rPr>
                <w:rStyle w:val="35"/>
              </w:rPr>
              <w:t>материале</w:t>
            </w:r>
            <w:proofErr w:type="gramEnd"/>
            <w:r>
              <w:rPr>
                <w:rStyle w:val="35"/>
              </w:rPr>
              <w:t xml:space="preserve"> отслеживается аргументированность и глубина раскрытия темы.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0-5</w:t>
            </w:r>
          </w:p>
        </w:tc>
      </w:tr>
      <w:tr w:rsidR="00AF0E33">
        <w:trPr>
          <w:trHeight w:hRule="exact" w:val="698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E33" w:rsidRDefault="00AF0E33">
            <w:pPr>
              <w:framePr w:w="9850" w:h="8935" w:wrap="around" w:vAnchor="page" w:hAnchor="page" w:x="3495" w:y="7906"/>
              <w:rPr>
                <w:sz w:val="10"/>
                <w:szCs w:val="10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0pt2"/>
              </w:rPr>
              <w:t>Итого: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50" w:h="8935" w:wrap="around" w:vAnchor="page" w:hAnchor="page" w:x="3495" w:y="7906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30 баллов</w:t>
            </w:r>
          </w:p>
        </w:tc>
      </w:tr>
    </w:tbl>
    <w:p w:rsidR="00AF0E33" w:rsidRDefault="00AF0E33">
      <w:pPr>
        <w:rPr>
          <w:sz w:val="2"/>
          <w:szCs w:val="2"/>
        </w:rPr>
        <w:sectPr w:rsidR="00AF0E33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AF0E33" w:rsidRDefault="00A109AF">
      <w:pPr>
        <w:pStyle w:val="51"/>
        <w:framePr w:w="9835" w:h="1825" w:hRule="exact" w:wrap="around" w:vAnchor="page" w:hAnchor="page" w:x="3502" w:y="4848"/>
        <w:shd w:val="clear" w:color="auto" w:fill="auto"/>
        <w:spacing w:line="295" w:lineRule="exact"/>
        <w:ind w:left="5340" w:right="180"/>
        <w:jc w:val="right"/>
      </w:pPr>
      <w:r>
        <w:rPr>
          <w:rStyle w:val="52"/>
          <w:b/>
          <w:bCs/>
          <w:i/>
          <w:iCs/>
        </w:rPr>
        <w:lastRenderedPageBreak/>
        <w:t xml:space="preserve">Приложение </w:t>
      </w:r>
      <w:r>
        <w:rPr>
          <w:rStyle w:val="52"/>
          <w:b/>
          <w:bCs/>
          <w:i/>
          <w:iCs/>
          <w:lang w:val="en-US" w:eastAsia="en-US" w:bidi="en-US"/>
        </w:rPr>
        <w:t>N</w:t>
      </w:r>
      <w:r w:rsidRPr="006A7DAD">
        <w:rPr>
          <w:rStyle w:val="585pt0pt"/>
          <w:b/>
          <w:bCs/>
          <w:i/>
          <w:iCs/>
          <w:lang w:val="ru-RU"/>
        </w:rPr>
        <w:t>2</w:t>
      </w:r>
      <w:r w:rsidRPr="006A7DAD">
        <w:rPr>
          <w:rStyle w:val="52"/>
          <w:b/>
          <w:bCs/>
          <w:i/>
          <w:iCs/>
          <w:lang w:eastAsia="en-US" w:bidi="en-US"/>
        </w:rPr>
        <w:t xml:space="preserve"> </w:t>
      </w:r>
      <w:r>
        <w:rPr>
          <w:rStyle w:val="52"/>
          <w:b/>
          <w:bCs/>
          <w:i/>
          <w:iCs/>
        </w:rPr>
        <w:t>3 к положению о республиканском конкурсе видеороликов о деятельности центров образования «</w:t>
      </w:r>
      <w:proofErr w:type="spellStart"/>
      <w:r>
        <w:rPr>
          <w:rStyle w:val="52"/>
          <w:b/>
          <w:bCs/>
          <w:i/>
          <w:iCs/>
        </w:rPr>
        <w:t>Точкароста</w:t>
      </w:r>
      <w:proofErr w:type="spellEnd"/>
      <w:r>
        <w:rPr>
          <w:rStyle w:val="52"/>
          <w:b/>
          <w:bCs/>
          <w:i/>
          <w:iCs/>
        </w:rPr>
        <w:t>», центров цифрового образования «1Т-куб», детских технопарков «</w:t>
      </w:r>
      <w:proofErr w:type="spellStart"/>
      <w:r>
        <w:rPr>
          <w:rStyle w:val="52"/>
          <w:b/>
          <w:bCs/>
          <w:i/>
          <w:iCs/>
        </w:rPr>
        <w:t>Кванториум</w:t>
      </w:r>
      <w:proofErr w:type="spellEnd"/>
    </w:p>
    <w:p w:rsidR="00AF0E33" w:rsidRDefault="00A109AF">
      <w:pPr>
        <w:pStyle w:val="a6"/>
        <w:framePr w:w="6181" w:h="683" w:hRule="exact" w:wrap="around" w:vAnchor="page" w:hAnchor="page" w:x="5014" w:y="7680"/>
        <w:shd w:val="clear" w:color="auto" w:fill="auto"/>
        <w:spacing w:after="53" w:line="260" w:lineRule="exact"/>
        <w:jc w:val="center"/>
      </w:pPr>
      <w:r>
        <w:rPr>
          <w:rStyle w:val="a7"/>
          <w:b/>
          <w:bCs/>
        </w:rPr>
        <w:t>Критерии оценивания технического исполнения</w:t>
      </w:r>
    </w:p>
    <w:p w:rsidR="00AF0E33" w:rsidRDefault="00A109AF">
      <w:pPr>
        <w:pStyle w:val="a6"/>
        <w:framePr w:w="6181" w:h="683" w:hRule="exact" w:wrap="around" w:vAnchor="page" w:hAnchor="page" w:x="5014" w:y="7680"/>
        <w:shd w:val="clear" w:color="auto" w:fill="auto"/>
        <w:spacing w:line="260" w:lineRule="exact"/>
        <w:jc w:val="center"/>
      </w:pPr>
      <w:r>
        <w:rPr>
          <w:rStyle w:val="a7"/>
          <w:b/>
          <w:bCs/>
        </w:rPr>
        <w:t>видеороликов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6970"/>
        <w:gridCol w:w="2138"/>
      </w:tblGrid>
      <w:tr w:rsidR="00AF0E33">
        <w:trPr>
          <w:trHeight w:hRule="exact" w:val="10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F0E33">
            <w:pPr>
              <w:framePr w:w="9828" w:h="6527" w:wrap="around" w:vAnchor="page" w:hAnchor="page" w:x="3506" w:y="8605"/>
              <w:rPr>
                <w:sz w:val="10"/>
                <w:szCs w:val="10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Критерии оценки видеоролика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120" w:line="260" w:lineRule="exact"/>
              <w:ind w:firstLine="0"/>
              <w:jc w:val="center"/>
            </w:pPr>
            <w:r>
              <w:rPr>
                <w:rStyle w:val="0pt2"/>
              </w:rPr>
              <w:t>Количество</w:t>
            </w:r>
          </w:p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120" w:after="0" w:line="260" w:lineRule="exact"/>
              <w:ind w:firstLine="0"/>
              <w:jc w:val="center"/>
            </w:pPr>
            <w:r>
              <w:rPr>
                <w:rStyle w:val="0pt2"/>
              </w:rPr>
              <w:t>баллов</w:t>
            </w:r>
          </w:p>
        </w:tc>
      </w:tr>
      <w:tr w:rsidR="00AF0E33">
        <w:trPr>
          <w:trHeight w:hRule="exact" w:val="6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left="140" w:firstLine="0"/>
              <w:jc w:val="left"/>
            </w:pPr>
            <w:r>
              <w:rPr>
                <w:rStyle w:val="35"/>
              </w:rPr>
              <w:t>1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0pt3"/>
              </w:rPr>
              <w:t>Качество видеосъемки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0-5</w:t>
            </w:r>
          </w:p>
        </w:tc>
      </w:tr>
      <w:tr w:rsidR="00AF0E33">
        <w:trPr>
          <w:trHeight w:hRule="exact" w:val="23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left="140" w:firstLine="0"/>
              <w:jc w:val="left"/>
            </w:pPr>
            <w:r>
              <w:rPr>
                <w:rStyle w:val="35"/>
              </w:rPr>
              <w:t>2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335" w:lineRule="exact"/>
              <w:ind w:left="120" w:firstLine="0"/>
              <w:jc w:val="left"/>
            </w:pPr>
            <w:r>
              <w:rPr>
                <w:rStyle w:val="35"/>
              </w:rPr>
              <w:t>Правомерность использования и применения специальных сре</w:t>
            </w:r>
            <w:proofErr w:type="gramStart"/>
            <w:r>
              <w:rPr>
                <w:rStyle w:val="35"/>
              </w:rPr>
              <w:t>дств пр</w:t>
            </w:r>
            <w:proofErr w:type="gramEnd"/>
            <w:r>
              <w:rPr>
                <w:rStyle w:val="35"/>
              </w:rPr>
              <w:t xml:space="preserve">и съёмках и монтаже видеоматериалов: соблюдение линии взаимодействия и масштаба, композиции, сочетание планов, световых </w:t>
            </w:r>
            <w:r>
              <w:rPr>
                <w:rStyle w:val="0pt3"/>
              </w:rPr>
              <w:t xml:space="preserve">и цветовых эффектов, </w:t>
            </w:r>
            <w:r>
              <w:rPr>
                <w:rStyle w:val="0pt4"/>
              </w:rPr>
              <w:t xml:space="preserve">применение </w:t>
            </w:r>
            <w:r>
              <w:rPr>
                <w:rStyle w:val="0pt3"/>
              </w:rPr>
              <w:t xml:space="preserve">перебивок, </w:t>
            </w:r>
            <w:proofErr w:type="spellStart"/>
            <w:r>
              <w:rPr>
                <w:rStyle w:val="0pt3"/>
              </w:rPr>
              <w:t>фэйдеров</w:t>
            </w:r>
            <w:proofErr w:type="spellEnd"/>
            <w:r>
              <w:rPr>
                <w:rStyle w:val="0pt3"/>
              </w:rPr>
              <w:t xml:space="preserve">, </w:t>
            </w:r>
            <w:proofErr w:type="spellStart"/>
            <w:r>
              <w:rPr>
                <w:rStyle w:val="35"/>
              </w:rPr>
              <w:t>композитинга</w:t>
            </w:r>
            <w:proofErr w:type="spellEnd"/>
            <w:r>
              <w:rPr>
                <w:rStyle w:val="35"/>
              </w:rPr>
              <w:t xml:space="preserve"> и пр.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0-5</w:t>
            </w:r>
          </w:p>
        </w:tc>
      </w:tr>
      <w:tr w:rsidR="00AF0E33">
        <w:trPr>
          <w:trHeight w:hRule="exact" w:val="10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left="140" w:firstLine="0"/>
              <w:jc w:val="left"/>
            </w:pPr>
            <w:r>
              <w:rPr>
                <w:rStyle w:val="35"/>
              </w:rPr>
              <w:t>3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342" w:lineRule="exact"/>
              <w:ind w:left="120" w:firstLine="0"/>
              <w:jc w:val="left"/>
            </w:pPr>
            <w:r>
              <w:rPr>
                <w:rStyle w:val="35"/>
              </w:rPr>
              <w:t xml:space="preserve">Эстетичность </w:t>
            </w:r>
            <w:proofErr w:type="gramStart"/>
            <w:r>
              <w:rPr>
                <w:rStyle w:val="35"/>
              </w:rPr>
              <w:t>конкурсной</w:t>
            </w:r>
            <w:proofErr w:type="gramEnd"/>
            <w:r>
              <w:rPr>
                <w:rStyle w:val="35"/>
              </w:rPr>
              <w:t xml:space="preserve"> работы: общее эмоциональное восприятие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0-5</w:t>
            </w:r>
          </w:p>
        </w:tc>
      </w:tr>
      <w:tr w:rsidR="00AF0E33">
        <w:trPr>
          <w:trHeight w:hRule="exact" w:val="6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left="140" w:firstLine="0"/>
              <w:jc w:val="left"/>
            </w:pPr>
            <w:r>
              <w:rPr>
                <w:rStyle w:val="35"/>
              </w:rPr>
              <w:t>4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5"/>
              </w:rPr>
              <w:t>Соответствие работы заявленным требованиям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0-5</w:t>
            </w:r>
          </w:p>
        </w:tc>
      </w:tr>
      <w:tr w:rsidR="00AF0E33">
        <w:trPr>
          <w:trHeight w:hRule="exact" w:val="7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E33" w:rsidRDefault="00AF0E33">
            <w:pPr>
              <w:framePr w:w="9828" w:h="6527" w:wrap="around" w:vAnchor="page" w:hAnchor="page" w:x="3506" w:y="8605"/>
              <w:rPr>
                <w:sz w:val="10"/>
                <w:szCs w:val="10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0pt2"/>
              </w:rPr>
              <w:t>Итого: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E33" w:rsidRDefault="00A109AF">
            <w:pPr>
              <w:pStyle w:val="5"/>
              <w:framePr w:w="9828" w:h="6527" w:wrap="around" w:vAnchor="page" w:hAnchor="page" w:x="3506" w:y="8605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0pt2"/>
              </w:rPr>
              <w:t>20 баллов</w:t>
            </w:r>
          </w:p>
        </w:tc>
      </w:tr>
    </w:tbl>
    <w:p w:rsidR="00AF0E33" w:rsidRDefault="00AF0E33">
      <w:pPr>
        <w:rPr>
          <w:sz w:val="2"/>
          <w:szCs w:val="2"/>
        </w:rPr>
      </w:pPr>
    </w:p>
    <w:sectPr w:rsidR="00AF0E33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1BA" w:rsidRDefault="008761BA">
      <w:r>
        <w:separator/>
      </w:r>
    </w:p>
  </w:endnote>
  <w:endnote w:type="continuationSeparator" w:id="0">
    <w:p w:rsidR="008761BA" w:rsidRDefault="0087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1BA" w:rsidRDefault="008761BA"/>
  </w:footnote>
  <w:footnote w:type="continuationSeparator" w:id="0">
    <w:p w:rsidR="008761BA" w:rsidRDefault="008761B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404C"/>
    <w:multiLevelType w:val="multilevel"/>
    <w:tmpl w:val="CC7066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E34DC5"/>
    <w:multiLevelType w:val="multilevel"/>
    <w:tmpl w:val="A39400D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867A5B"/>
    <w:multiLevelType w:val="multilevel"/>
    <w:tmpl w:val="79624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36413E"/>
    <w:multiLevelType w:val="multilevel"/>
    <w:tmpl w:val="31144C3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F0E33"/>
    <w:rsid w:val="003402B0"/>
    <w:rsid w:val="006A7DAD"/>
    <w:rsid w:val="008761BA"/>
    <w:rsid w:val="00A109AF"/>
    <w:rsid w:val="00AF0E33"/>
    <w:rsid w:val="00E4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4pt">
    <w:name w:val="Заголовок №2 + Интервал 4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4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4pt">
    <w:name w:val="Основной текст (3) + Полужирный;Не курсив;Интервал 4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pt">
    <w:name w:val="Основной текст (3) +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34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0">
    <w:name w:val="Заголовок №1 (2)_"/>
    <w:basedOn w:val="a0"/>
    <w:link w:val="121"/>
    <w:rPr>
      <w:rFonts w:ascii="Sylfaen" w:eastAsia="Sylfaen" w:hAnsi="Sylfaen" w:cs="Sylfaen"/>
      <w:b/>
      <w:bCs/>
      <w:i w:val="0"/>
      <w:iCs w:val="0"/>
      <w:smallCaps w:val="0"/>
      <w:strike w:val="0"/>
      <w:spacing w:val="-3"/>
      <w:sz w:val="32"/>
      <w:szCs w:val="32"/>
      <w:u w:val="none"/>
    </w:rPr>
  </w:style>
  <w:style w:type="character" w:customStyle="1" w:styleId="122">
    <w:name w:val="Заголовок №1 (2)"/>
    <w:basedOn w:val="120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-3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3">
    <w:name w:val="Основной текст (5)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54pt0pt">
    <w:name w:val="Основной текст (5) + 4 pt;Не полужирный;Не курсив;Интервал 0 pt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51pt">
    <w:name w:val="Основной текст (5) + Интервал 1 pt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2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54">
    <w:name w:val="Основной текст (5)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1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5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2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5pt0pt">
    <w:name w:val="Основной текст + 8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2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85pt0pt">
    <w:name w:val="Основной текст (5) + 8;5 pt;Интервал 0 pt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0pt3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4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9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3"/>
      <w:sz w:val="34"/>
      <w:szCs w:val="3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392" w:lineRule="exact"/>
      <w:jc w:val="center"/>
    </w:pPr>
    <w:rPr>
      <w:rFonts w:ascii="Times New Roman" w:eastAsia="Times New Roman" w:hAnsi="Times New Roman" w:cs="Times New Roman"/>
      <w:spacing w:val="1"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i/>
      <w:iCs/>
      <w:spacing w:val="-14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240" w:after="720" w:line="346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1">
    <w:name w:val="Заголовок №1 (2)"/>
    <w:basedOn w:val="a"/>
    <w:link w:val="120"/>
    <w:pPr>
      <w:shd w:val="clear" w:color="auto" w:fill="FFFFFF"/>
      <w:spacing w:before="720" w:after="120" w:line="0" w:lineRule="atLeast"/>
      <w:ind w:firstLine="560"/>
      <w:jc w:val="both"/>
      <w:outlineLvl w:val="0"/>
    </w:pPr>
    <w:rPr>
      <w:rFonts w:ascii="Sylfaen" w:eastAsia="Sylfaen" w:hAnsi="Sylfaen" w:cs="Sylfaen"/>
      <w:b/>
      <w:bCs/>
      <w:spacing w:val="-3"/>
      <w:sz w:val="32"/>
      <w:szCs w:val="32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270" w:lineRule="exact"/>
    </w:pPr>
    <w:rPr>
      <w:rFonts w:ascii="Times New Roman" w:eastAsia="Times New Roman" w:hAnsi="Times New Roman" w:cs="Times New Roman"/>
      <w:b/>
      <w:bCs/>
      <w:i/>
      <w:iCs/>
      <w:spacing w:val="1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360" w:line="0" w:lineRule="atLeast"/>
      <w:ind w:firstLine="360"/>
      <w:jc w:val="both"/>
    </w:pPr>
    <w:rPr>
      <w:rFonts w:ascii="Times New Roman" w:eastAsia="Times New Roman" w:hAnsi="Times New Roman" w:cs="Times New Roman"/>
      <w:spacing w:val="2"/>
      <w:sz w:val="26"/>
      <w:szCs w:val="26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4pt">
    <w:name w:val="Заголовок №2 + Интервал 4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4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4pt">
    <w:name w:val="Основной текст (3) + Полужирный;Не курсив;Интервал 4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pt">
    <w:name w:val="Основной текст (3) +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34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0">
    <w:name w:val="Заголовок №1 (2)_"/>
    <w:basedOn w:val="a0"/>
    <w:link w:val="121"/>
    <w:rPr>
      <w:rFonts w:ascii="Sylfaen" w:eastAsia="Sylfaen" w:hAnsi="Sylfaen" w:cs="Sylfaen"/>
      <w:b/>
      <w:bCs/>
      <w:i w:val="0"/>
      <w:iCs w:val="0"/>
      <w:smallCaps w:val="0"/>
      <w:strike w:val="0"/>
      <w:spacing w:val="-3"/>
      <w:sz w:val="32"/>
      <w:szCs w:val="32"/>
      <w:u w:val="none"/>
    </w:rPr>
  </w:style>
  <w:style w:type="character" w:customStyle="1" w:styleId="122">
    <w:name w:val="Заголовок №1 (2)"/>
    <w:basedOn w:val="120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-3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3">
    <w:name w:val="Основной текст (5)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54pt0pt">
    <w:name w:val="Основной текст (5) + 4 pt;Не полужирный;Не курсив;Интервал 0 pt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51pt">
    <w:name w:val="Основной текст (5) + Интервал 1 pt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2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54">
    <w:name w:val="Основной текст (5)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1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5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2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5pt0pt">
    <w:name w:val="Основной текст + 8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2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85pt0pt">
    <w:name w:val="Основной текст (5) + 8;5 pt;Интервал 0 pt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0pt3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4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9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3"/>
      <w:sz w:val="34"/>
      <w:szCs w:val="3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392" w:lineRule="exact"/>
      <w:jc w:val="center"/>
    </w:pPr>
    <w:rPr>
      <w:rFonts w:ascii="Times New Roman" w:eastAsia="Times New Roman" w:hAnsi="Times New Roman" w:cs="Times New Roman"/>
      <w:spacing w:val="1"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i/>
      <w:iCs/>
      <w:spacing w:val="-14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240" w:after="720" w:line="346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1">
    <w:name w:val="Заголовок №1 (2)"/>
    <w:basedOn w:val="a"/>
    <w:link w:val="120"/>
    <w:pPr>
      <w:shd w:val="clear" w:color="auto" w:fill="FFFFFF"/>
      <w:spacing w:before="720" w:after="120" w:line="0" w:lineRule="atLeast"/>
      <w:ind w:firstLine="560"/>
      <w:jc w:val="both"/>
      <w:outlineLvl w:val="0"/>
    </w:pPr>
    <w:rPr>
      <w:rFonts w:ascii="Sylfaen" w:eastAsia="Sylfaen" w:hAnsi="Sylfaen" w:cs="Sylfaen"/>
      <w:b/>
      <w:bCs/>
      <w:spacing w:val="-3"/>
      <w:sz w:val="32"/>
      <w:szCs w:val="32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270" w:lineRule="exact"/>
    </w:pPr>
    <w:rPr>
      <w:rFonts w:ascii="Times New Roman" w:eastAsia="Times New Roman" w:hAnsi="Times New Roman" w:cs="Times New Roman"/>
      <w:b/>
      <w:bCs/>
      <w:i/>
      <w:iCs/>
      <w:spacing w:val="1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360" w:line="0" w:lineRule="atLeast"/>
      <w:ind w:firstLine="360"/>
      <w:jc w:val="both"/>
    </w:pPr>
    <w:rPr>
      <w:rFonts w:ascii="Times New Roman" w:eastAsia="Times New Roman" w:hAnsi="Times New Roman" w:cs="Times New Roman"/>
      <w:spacing w:val="2"/>
      <w:sz w:val="26"/>
      <w:szCs w:val="26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bekova.rumin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РУО</cp:lastModifiedBy>
  <cp:revision>4</cp:revision>
  <dcterms:created xsi:type="dcterms:W3CDTF">2024-05-22T08:33:00Z</dcterms:created>
  <dcterms:modified xsi:type="dcterms:W3CDTF">2024-05-22T08:51:00Z</dcterms:modified>
</cp:coreProperties>
</file>