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9AE" w:rsidRDefault="00E059AE" w:rsidP="00E059AE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b/>
          <w:bCs/>
        </w:rPr>
        <w:t> </w:t>
      </w:r>
      <w:r>
        <w:rPr>
          <w:rFonts w:ascii="Times New Roman" w:hAnsi="Times New Roman"/>
          <w:b/>
          <w:bCs/>
          <w:color w:val="292929"/>
          <w:sz w:val="28"/>
          <w:szCs w:val="28"/>
        </w:rPr>
        <w:t> </w:t>
      </w:r>
      <w:r>
        <w:rPr>
          <w:noProof/>
          <w:sz w:val="24"/>
          <w:szCs w:val="24"/>
          <w:lang w:eastAsia="ru-RU"/>
        </w:rPr>
        <w:drawing>
          <wp:inline distT="0" distB="0" distL="0" distR="0" wp14:anchorId="57F76E4A" wp14:editId="4A4EFD33">
            <wp:extent cx="904875" cy="857250"/>
            <wp:effectExtent l="0" t="0" r="9525" b="0"/>
            <wp:docPr id="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9AE" w:rsidRDefault="00E059AE" w:rsidP="00E059AE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</w:t>
      </w:r>
    </w:p>
    <w:p w:rsidR="00E059AE" w:rsidRDefault="00E059AE" w:rsidP="00E059AE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КАЗЕННОЕ УЧРЕЖДЕНИЕ                                      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b/>
          <w:lang w:eastAsia="ru-RU"/>
        </w:rPr>
        <w:t>«</w:t>
      </w:r>
      <w:proofErr w:type="gramEnd"/>
      <w:r>
        <w:rPr>
          <w:rFonts w:ascii="Times New Roman" w:eastAsia="Times New Roman" w:hAnsi="Times New Roman"/>
          <w:b/>
          <w:lang w:eastAsia="ru-RU"/>
        </w:rPr>
        <w:t>УПРАВЛЕНИЕ ОБРАЗОВАНИЯ  МОЛОДЕЖНОЙ ПОЛИТИКИ СПОРТА и ТУРИЗМА»</w:t>
      </w:r>
    </w:p>
    <w:p w:rsidR="00E059AE" w:rsidRDefault="00E059AE" w:rsidP="00E059AE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E059AE" w:rsidRDefault="00E059AE" w:rsidP="00E059AE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 xml:space="preserve">368412  РД,  МР «Цунтинский район», с. </w:t>
      </w:r>
      <w:proofErr w:type="spellStart"/>
      <w:r>
        <w:rPr>
          <w:rFonts w:ascii="Times New Roman" w:hAnsi="Times New Roman"/>
          <w:b/>
          <w:sz w:val="18"/>
          <w:szCs w:val="18"/>
          <w:lang w:eastAsia="ru-RU"/>
        </w:rPr>
        <w:t>Цунта</w:t>
      </w:r>
      <w:proofErr w:type="spellEnd"/>
      <w:r>
        <w:rPr>
          <w:rFonts w:ascii="Times New Roman" w:hAnsi="Times New Roman"/>
          <w:b/>
          <w:sz w:val="18"/>
          <w:szCs w:val="18"/>
          <w:lang w:eastAsia="ru-RU"/>
        </w:rPr>
        <w:t xml:space="preserve">                          </w:t>
      </w:r>
      <w:r>
        <w:rPr>
          <w:rFonts w:ascii="Times New Roman" w:hAnsi="Times New Roman"/>
          <w:b/>
          <w:sz w:val="18"/>
          <w:szCs w:val="18"/>
          <w:lang w:val="en-US" w:eastAsia="ru-RU"/>
        </w:rPr>
        <w:t>Email</w:t>
      </w:r>
      <w:r>
        <w:rPr>
          <w:rFonts w:ascii="Times New Roman" w:hAnsi="Times New Roman"/>
          <w:b/>
          <w:sz w:val="18"/>
          <w:szCs w:val="18"/>
          <w:lang w:eastAsia="ru-RU"/>
        </w:rPr>
        <w:t xml:space="preserve">:  </w:t>
      </w:r>
      <w:hyperlink r:id="rId5" w:history="1">
        <w:r>
          <w:rPr>
            <w:rStyle w:val="a3"/>
            <w:rFonts w:ascii="Times New Roman" w:eastAsia="Times New Roman" w:hAnsi="Times New Roman"/>
            <w:b/>
            <w:color w:val="0563C1"/>
            <w:sz w:val="18"/>
            <w:szCs w:val="18"/>
            <w:lang w:eastAsia="ru-RU"/>
          </w:rPr>
          <w:t>ruo_41@mail.ru</w:t>
        </w:r>
      </w:hyperlink>
      <w:r>
        <w:rPr>
          <w:rFonts w:ascii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hAnsi="Times New Roman"/>
          <w:b/>
          <w:sz w:val="18"/>
          <w:szCs w:val="18"/>
          <w:lang w:eastAsia="ru-RU"/>
        </w:rPr>
        <w:t xml:space="preserve">  тел. 88722- 55-06-16</w:t>
      </w:r>
    </w:p>
    <w:p w:rsidR="00E059AE" w:rsidRDefault="00E059AE" w:rsidP="00E059AE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 xml:space="preserve">   ОКПО    02120978     ОГРН 5120536001560                           ИНН/КПП          0538003986       058001001</w:t>
      </w:r>
    </w:p>
    <w:p w:rsidR="00E059AE" w:rsidRDefault="00E059AE" w:rsidP="00E059AE">
      <w:pPr>
        <w:shd w:val="clear" w:color="auto" w:fill="FFFFFF"/>
        <w:tabs>
          <w:tab w:val="right" w:pos="9355"/>
        </w:tabs>
        <w:spacing w:after="0" w:line="375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07.09.2022 г.                                                                                          №01-16/</w:t>
      </w:r>
      <w:r w:rsidR="00E76218">
        <w:rPr>
          <w:rFonts w:ascii="Times New Roman" w:eastAsia="Times New Roman" w:hAnsi="Times New Roman"/>
          <w:b/>
          <w:sz w:val="28"/>
          <w:szCs w:val="28"/>
          <w:lang w:eastAsia="ru-RU"/>
        </w:rPr>
        <w:t>303</w:t>
      </w:r>
      <w:bookmarkStart w:id="0" w:name="_GoBack"/>
      <w:bookmarkEnd w:id="0"/>
    </w:p>
    <w:p w:rsidR="00E059AE" w:rsidRPr="00C55CCE" w:rsidRDefault="00E059AE" w:rsidP="00E059AE">
      <w:pPr>
        <w:jc w:val="right"/>
        <w:rPr>
          <w:rFonts w:ascii="Times New Roman" w:hAnsi="Times New Roman"/>
          <w:b/>
          <w:sz w:val="28"/>
          <w:szCs w:val="28"/>
        </w:rPr>
      </w:pPr>
    </w:p>
    <w:p w:rsidR="00E059AE" w:rsidRPr="00E059AE" w:rsidRDefault="00E059AE" w:rsidP="00E059AE">
      <w:pPr>
        <w:jc w:val="right"/>
        <w:rPr>
          <w:rFonts w:ascii="Times New Roman" w:hAnsi="Times New Roman"/>
          <w:b/>
          <w:sz w:val="24"/>
          <w:szCs w:val="24"/>
        </w:rPr>
      </w:pPr>
      <w:r w:rsidRPr="00E059AE">
        <w:rPr>
          <w:rFonts w:ascii="Times New Roman" w:hAnsi="Times New Roman"/>
          <w:b/>
          <w:sz w:val="24"/>
          <w:szCs w:val="24"/>
        </w:rPr>
        <w:t>Руководителям ОО</w:t>
      </w:r>
    </w:p>
    <w:p w:rsidR="00E059AE" w:rsidRPr="00E059AE" w:rsidRDefault="00E059AE" w:rsidP="00E059AE">
      <w:pPr>
        <w:spacing w:after="0" w:line="251" w:lineRule="auto"/>
        <w:ind w:left="479" w:right="77" w:firstLine="70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059AE">
        <w:rPr>
          <w:rFonts w:ascii="Times New Roman" w:eastAsia="Times New Roman" w:hAnsi="Times New Roman"/>
          <w:color w:val="000000"/>
          <w:sz w:val="24"/>
          <w:szCs w:val="24"/>
        </w:rPr>
        <w:t xml:space="preserve">На основании письма Минобрнауки РД №06-12060/09-18/22 от 06.09.2022г. ранее, 20 апреля 2022 г., в соответствии с письмом Министерства </w:t>
      </w:r>
      <w:r w:rsidRPr="00E059AE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575" cy="95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59AE">
        <w:rPr>
          <w:rFonts w:ascii="Times New Roman" w:eastAsia="Times New Roman" w:hAnsi="Times New Roman"/>
          <w:color w:val="000000"/>
          <w:sz w:val="24"/>
          <w:szCs w:val="24"/>
        </w:rPr>
        <w:t>просвещения Российской Федерации от 06.04.2022 № АБ-889/10 МКУ «УОМПСиТ» направляет письмо о проведении акции «Поделись своим знанием. Новые горизонты» (далее — Акция) (письмо от 20.04.2022 06-5217/09-18/22).</w:t>
      </w:r>
    </w:p>
    <w:p w:rsidR="00E059AE" w:rsidRPr="00E059AE" w:rsidRDefault="00E059AE" w:rsidP="00E059AE">
      <w:pPr>
        <w:spacing w:after="0" w:line="251" w:lineRule="auto"/>
        <w:ind w:left="479" w:right="139" w:firstLine="70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059AE">
        <w:rPr>
          <w:rFonts w:ascii="Times New Roman" w:eastAsia="Times New Roman" w:hAnsi="Times New Roman"/>
          <w:color w:val="000000"/>
          <w:sz w:val="24"/>
          <w:szCs w:val="24"/>
        </w:rPr>
        <w:t xml:space="preserve">С сентября 2022 г. стартовал второй этап третьей Всероссийской </w:t>
      </w:r>
      <w:r w:rsidRPr="00E059AE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59AE">
        <w:rPr>
          <w:rFonts w:ascii="Times New Roman" w:eastAsia="Times New Roman" w:hAnsi="Times New Roman"/>
          <w:color w:val="000000"/>
          <w:sz w:val="24"/>
          <w:szCs w:val="24"/>
        </w:rPr>
        <w:t>Акции, который продлится до 9 сентября 2022 года.</w:t>
      </w:r>
      <w:r w:rsidRPr="00E059AE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9AE" w:rsidRPr="00E059AE" w:rsidRDefault="00E059AE" w:rsidP="00E059AE">
      <w:pPr>
        <w:spacing w:after="0" w:line="251" w:lineRule="auto"/>
        <w:ind w:left="479" w:right="139" w:firstLine="70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059AE">
        <w:rPr>
          <w:rFonts w:ascii="Times New Roman" w:eastAsia="Times New Roman" w:hAnsi="Times New Roman"/>
          <w:color w:val="000000"/>
          <w:sz w:val="24"/>
          <w:szCs w:val="24"/>
        </w:rPr>
        <w:t xml:space="preserve">Цель акции «Поделись своим Знанием. Новые горизонты» - рассказать </w:t>
      </w:r>
      <w:r w:rsidRPr="00E059AE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59AE">
        <w:rPr>
          <w:rFonts w:ascii="Times New Roman" w:eastAsia="Times New Roman" w:hAnsi="Times New Roman"/>
          <w:color w:val="000000"/>
          <w:sz w:val="24"/>
          <w:szCs w:val="24"/>
        </w:rPr>
        <w:t xml:space="preserve">учащейся молодежи историческую правду о нашей стране, ее достижениях, перспективах развития в текущем историческом периоде, возможностях </w:t>
      </w:r>
      <w:r w:rsidRPr="00E059AE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" cy="762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59AE">
        <w:rPr>
          <w:rFonts w:ascii="Times New Roman" w:eastAsia="Times New Roman" w:hAnsi="Times New Roman"/>
          <w:color w:val="000000"/>
          <w:sz w:val="24"/>
          <w:szCs w:val="24"/>
        </w:rPr>
        <w:t>каждого человека в личностном и профессиональном развитии, а также поделиться иными полезными знаниями из различных сфер деятельности.</w:t>
      </w:r>
      <w:r w:rsidRPr="00E059AE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9AE" w:rsidRPr="00E059AE" w:rsidRDefault="00E059AE" w:rsidP="00E059AE">
      <w:pPr>
        <w:spacing w:after="0" w:line="251" w:lineRule="auto"/>
        <w:ind w:left="479" w:right="139" w:firstLine="70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059AE">
        <w:rPr>
          <w:rFonts w:ascii="Times New Roman" w:eastAsia="Times New Roman" w:hAnsi="Times New Roman"/>
          <w:color w:val="000000"/>
          <w:sz w:val="24"/>
          <w:szCs w:val="24"/>
        </w:rPr>
        <w:t>В качестве лекторов в них примут участие спикеры Российского общества «Знание», ведущие ученые, историки, государственные и общественные деятели, специалисты сферы культуры и искусства, физической культуры и спорта, специалисты коммерческого сектора, а также иные эксперты, обладающие актуальными, достоверными и востребованными знаниями (далее- приглашенные лекторы).</w:t>
      </w:r>
    </w:p>
    <w:p w:rsidR="00E059AE" w:rsidRPr="00E059AE" w:rsidRDefault="00E059AE" w:rsidP="00E059AE">
      <w:pPr>
        <w:spacing w:after="0" w:line="251" w:lineRule="auto"/>
        <w:ind w:left="479" w:right="139" w:firstLine="70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059AE">
        <w:rPr>
          <w:rFonts w:ascii="Times New Roman" w:eastAsia="Times New Roman" w:hAnsi="Times New Roman"/>
          <w:color w:val="000000"/>
          <w:sz w:val="24"/>
          <w:szCs w:val="24"/>
        </w:rPr>
        <w:t>Кроме того, Минобрнауки РД ввиду невозможности охватить все образовательные организации приглашенными лекторами просит самостоятельно привлекать для участия в Акции местных спикеров (лекторов) по разным направлениям.</w:t>
      </w:r>
    </w:p>
    <w:p w:rsidR="00E059AE" w:rsidRDefault="00E059AE" w:rsidP="00E059AE">
      <w:pPr>
        <w:spacing w:after="0" w:line="251" w:lineRule="auto"/>
        <w:ind w:left="479" w:right="139" w:firstLine="70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059AE">
        <w:rPr>
          <w:rFonts w:ascii="Times New Roman" w:eastAsia="Times New Roman" w:hAnsi="Times New Roman"/>
          <w:color w:val="000000"/>
          <w:sz w:val="24"/>
          <w:szCs w:val="24"/>
        </w:rPr>
        <w:t xml:space="preserve">Информацию о реализации второго этапа Акции просим направить в срок до 14 сентября 2022 года на электронный адрес почты </w:t>
      </w:r>
      <w:hyperlink r:id="rId12" w:history="1">
        <w:r w:rsidRPr="00E059AE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isr</w:t>
        </w:r>
        <w:r w:rsidRPr="00E059AE">
          <w:rPr>
            <w:rStyle w:val="a3"/>
            <w:rFonts w:ascii="Times New Roman" w:eastAsia="Times New Roman" w:hAnsi="Times New Roman"/>
            <w:sz w:val="24"/>
            <w:szCs w:val="24"/>
          </w:rPr>
          <w:t>.</w:t>
        </w:r>
        <w:r w:rsidRPr="00E059AE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hati</w:t>
        </w:r>
        <w:r w:rsidRPr="00E059AE">
          <w:rPr>
            <w:rStyle w:val="a3"/>
            <w:rFonts w:ascii="Times New Roman" w:eastAsia="Times New Roman" w:hAnsi="Times New Roman"/>
            <w:sz w:val="24"/>
            <w:szCs w:val="24"/>
          </w:rPr>
          <w:t>.20@</w:t>
        </w:r>
        <w:r w:rsidRPr="00E059AE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mail</w:t>
        </w:r>
        <w:r w:rsidRPr="00E059AE">
          <w:rPr>
            <w:rStyle w:val="a3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Pr="00E059AE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059AE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согласно прилагаемой форме, указав в теме письма «Акция «Поделись своим знанием».</w:t>
      </w:r>
    </w:p>
    <w:p w:rsidR="00E059AE" w:rsidRPr="00E059AE" w:rsidRDefault="00E059AE" w:rsidP="00E059AE">
      <w:pPr>
        <w:spacing w:after="0" w:line="251" w:lineRule="auto"/>
        <w:ind w:left="479" w:right="139" w:firstLine="70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059AE" w:rsidRPr="00E059AE" w:rsidRDefault="00E059AE" w:rsidP="00E059AE">
      <w:pPr>
        <w:spacing w:after="0" w:line="251" w:lineRule="auto"/>
        <w:ind w:left="479" w:right="139" w:firstLine="705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Приложение: в электронном виде.</w:t>
      </w:r>
    </w:p>
    <w:p w:rsidR="00E059AE" w:rsidRDefault="00E059AE" w:rsidP="00E059AE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059AE" w:rsidRPr="00E059AE" w:rsidRDefault="00E059AE" w:rsidP="00E059AE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059AE" w:rsidRPr="00E059AE" w:rsidRDefault="00E059AE" w:rsidP="00E059AE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059AE">
        <w:rPr>
          <w:rFonts w:ascii="Times New Roman" w:hAnsi="Times New Roman"/>
          <w:b/>
          <w:sz w:val="24"/>
          <w:szCs w:val="24"/>
        </w:rPr>
        <w:t xml:space="preserve">   Начальник                                                                       Абакаров Г.К.</w:t>
      </w:r>
    </w:p>
    <w:p w:rsidR="00E059AE" w:rsidRPr="00DF3DD9" w:rsidRDefault="00E059AE" w:rsidP="00E059AE">
      <w:pPr>
        <w:spacing w:after="3" w:line="250" w:lineRule="auto"/>
        <w:ind w:left="58" w:right="4" w:firstLine="67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E059AE" w:rsidRPr="00DF3DD9" w:rsidRDefault="00E059AE" w:rsidP="00E059AE">
      <w:pPr>
        <w:spacing w:after="3" w:line="250" w:lineRule="auto"/>
        <w:ind w:left="58" w:right="4" w:firstLine="67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 w:rsidRPr="00DF3DD9">
        <w:rPr>
          <w:rFonts w:ascii="Times New Roman" w:eastAsia="Times New Roman" w:hAnsi="Times New Roman"/>
          <w:color w:val="000000"/>
          <w:sz w:val="20"/>
          <w:szCs w:val="20"/>
        </w:rPr>
        <w:t>Исп</w:t>
      </w:r>
      <w:proofErr w:type="spellEnd"/>
      <w:r w:rsidRPr="00DF3DD9">
        <w:rPr>
          <w:rFonts w:ascii="Times New Roman" w:eastAsia="Times New Roman" w:hAnsi="Times New Roman"/>
          <w:color w:val="000000"/>
          <w:sz w:val="20"/>
          <w:szCs w:val="20"/>
        </w:rPr>
        <w:t>: Магомедова Х.Р.</w:t>
      </w:r>
    </w:p>
    <w:p w:rsidR="00E059AE" w:rsidRPr="00447320" w:rsidRDefault="00E059AE" w:rsidP="00E059AE">
      <w:pPr>
        <w:spacing w:after="3" w:line="250" w:lineRule="auto"/>
        <w:ind w:left="58" w:right="4" w:firstLine="67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DF3DD9">
        <w:rPr>
          <w:rFonts w:ascii="Times New Roman" w:eastAsia="Times New Roman" w:hAnsi="Times New Roman"/>
          <w:color w:val="000000"/>
          <w:sz w:val="20"/>
          <w:szCs w:val="20"/>
        </w:rPr>
        <w:t>89627752608</w:t>
      </w:r>
    </w:p>
    <w:p w:rsidR="00E059AE" w:rsidRPr="00DF3DD9" w:rsidRDefault="00E059AE" w:rsidP="00E059AE">
      <w:pPr>
        <w:rPr>
          <w:sz w:val="20"/>
          <w:szCs w:val="20"/>
        </w:rPr>
      </w:pPr>
    </w:p>
    <w:p w:rsidR="00E059AE" w:rsidRPr="00E059AE" w:rsidRDefault="00E059AE" w:rsidP="00E059AE">
      <w:pPr>
        <w:spacing w:after="0" w:line="251" w:lineRule="auto"/>
        <w:ind w:left="479" w:right="139" w:firstLine="705"/>
        <w:jc w:val="both"/>
        <w:rPr>
          <w:rFonts w:ascii="Times New Roman" w:eastAsia="Times New Roman" w:hAnsi="Times New Roman"/>
          <w:color w:val="000000"/>
          <w:sz w:val="28"/>
        </w:rPr>
      </w:pPr>
    </w:p>
    <w:p w:rsidR="00E059AE" w:rsidRDefault="00E059AE"/>
    <w:sectPr w:rsidR="00E05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9A8"/>
    <w:rsid w:val="005369A8"/>
    <w:rsid w:val="00A413C8"/>
    <w:rsid w:val="00BA1B2A"/>
    <w:rsid w:val="00E059AE"/>
    <w:rsid w:val="00E7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45FF9"/>
  <w15:chartTrackingRefBased/>
  <w15:docId w15:val="{4EB2F7D8-4A48-493E-8BAB-7679FAF5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9AE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9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mailto:isr.hati.20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mailto:ruo_41@mail.ru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2022-09-07T06:42:00Z</dcterms:created>
  <dcterms:modified xsi:type="dcterms:W3CDTF">2022-09-20T12:13:00Z</dcterms:modified>
</cp:coreProperties>
</file>