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CFC31" w14:textId="77777777" w:rsidR="00ED036C" w:rsidRPr="007A67BA" w:rsidRDefault="00ED036C" w:rsidP="007A67BA">
      <w:pPr>
        <w:pStyle w:val="a5"/>
        <w:jc w:val="center"/>
        <w:rPr>
          <w:rFonts w:ascii="Times New Roman" w:hAnsi="Times New Roman" w:cs="Times New Roman"/>
          <w:sz w:val="28"/>
          <w:szCs w:val="28"/>
        </w:rPr>
      </w:pPr>
      <w:r w:rsidRPr="007A67BA">
        <w:rPr>
          <w:rFonts w:ascii="Times New Roman" w:hAnsi="Times New Roman" w:cs="Times New Roman"/>
          <w:sz w:val="28"/>
          <w:szCs w:val="28"/>
        </w:rPr>
        <w:t xml:space="preserve">Документ предоставлен </w:t>
      </w:r>
      <w:hyperlink r:id="rId6">
        <w:r w:rsidRPr="007A67BA">
          <w:rPr>
            <w:rFonts w:ascii="Times New Roman" w:hAnsi="Times New Roman" w:cs="Times New Roman"/>
            <w:sz w:val="28"/>
            <w:szCs w:val="28"/>
          </w:rPr>
          <w:t>КонсультантПлюс</w:t>
        </w:r>
      </w:hyperlink>
      <w:r w:rsidRPr="007A67BA">
        <w:rPr>
          <w:rFonts w:ascii="Times New Roman" w:hAnsi="Times New Roman" w:cs="Times New Roman"/>
          <w:sz w:val="28"/>
          <w:szCs w:val="28"/>
        </w:rPr>
        <w:br/>
      </w:r>
    </w:p>
    <w:p w14:paraId="0953CC8E" w14:textId="77777777" w:rsidR="00ED036C" w:rsidRPr="007A67BA" w:rsidRDefault="00ED036C">
      <w:pPr>
        <w:pStyle w:val="ConsPlusTitlePage"/>
        <w:jc w:val="both"/>
        <w:outlineLvl w:val="0"/>
        <w:rPr>
          <w:rFonts w:ascii="Times New Roman" w:hAnsi="Times New Roman" w:cs="Times New Roman"/>
          <w:sz w:val="28"/>
          <w:szCs w:val="28"/>
        </w:rPr>
      </w:pPr>
    </w:p>
    <w:p w14:paraId="6EDB1483" w14:textId="6055FD2C" w:rsidR="00ED036C" w:rsidRPr="007A67BA" w:rsidRDefault="00ED036C">
      <w:pPr>
        <w:pStyle w:val="ConsPlusTitlePage"/>
        <w:outlineLvl w:val="0"/>
        <w:rPr>
          <w:rFonts w:ascii="Times New Roman" w:hAnsi="Times New Roman" w:cs="Times New Roman"/>
          <w:sz w:val="28"/>
          <w:szCs w:val="28"/>
        </w:rPr>
      </w:pPr>
      <w:r w:rsidRPr="007A67BA">
        <w:rPr>
          <w:rFonts w:ascii="Times New Roman" w:hAnsi="Times New Roman" w:cs="Times New Roman"/>
          <w:sz w:val="28"/>
          <w:szCs w:val="28"/>
        </w:rPr>
        <w:t>Зарегистрировано в Минюсте России 28 декабря 2022 г. № 71847</w:t>
      </w:r>
    </w:p>
    <w:p w14:paraId="65AED6E1" w14:textId="77777777" w:rsidR="00ED036C" w:rsidRPr="007A67BA" w:rsidRDefault="00ED036C">
      <w:pPr>
        <w:pStyle w:val="ConsPlusTitlePage"/>
        <w:pBdr>
          <w:bottom w:val="single" w:sz="6" w:space="0" w:color="auto"/>
        </w:pBdr>
        <w:spacing w:before="100" w:after="100"/>
        <w:jc w:val="both"/>
        <w:rPr>
          <w:rFonts w:ascii="Times New Roman" w:hAnsi="Times New Roman" w:cs="Times New Roman"/>
          <w:sz w:val="28"/>
          <w:szCs w:val="28"/>
        </w:rPr>
      </w:pPr>
    </w:p>
    <w:p w14:paraId="7F766826" w14:textId="77777777" w:rsidR="00ED036C" w:rsidRPr="007A67BA" w:rsidRDefault="00ED036C">
      <w:pPr>
        <w:pStyle w:val="ConsPlusTitlePage"/>
        <w:ind w:firstLine="540"/>
        <w:jc w:val="both"/>
        <w:rPr>
          <w:rFonts w:ascii="Times New Roman" w:hAnsi="Times New Roman" w:cs="Times New Roman"/>
          <w:sz w:val="28"/>
          <w:szCs w:val="28"/>
        </w:rPr>
      </w:pPr>
    </w:p>
    <w:p w14:paraId="7C868804" w14:textId="77777777"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МИНИСТЕРСТВО ПРОСВЕЩЕНИЯ РОССИЙСКОЙ ФЕДЕРАЦИИ</w:t>
      </w:r>
    </w:p>
    <w:p w14:paraId="501CF85D" w14:textId="77777777" w:rsidR="00ED036C" w:rsidRPr="007A67BA" w:rsidRDefault="00ED036C">
      <w:pPr>
        <w:pStyle w:val="ConsPlusTitle"/>
        <w:jc w:val="center"/>
        <w:rPr>
          <w:rFonts w:ascii="Times New Roman" w:hAnsi="Times New Roman" w:cs="Times New Roman"/>
          <w:sz w:val="28"/>
          <w:szCs w:val="28"/>
        </w:rPr>
      </w:pPr>
    </w:p>
    <w:p w14:paraId="0270EBD2" w14:textId="77777777"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ПРИКАЗ</w:t>
      </w:r>
    </w:p>
    <w:p w14:paraId="41137735" w14:textId="00C76F44"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от 25 ноября 2022 г. № 1028</w:t>
      </w:r>
    </w:p>
    <w:p w14:paraId="22D114A2" w14:textId="77777777" w:rsidR="00ED036C" w:rsidRPr="007A67BA" w:rsidRDefault="00ED036C">
      <w:pPr>
        <w:pStyle w:val="ConsPlusTitle"/>
        <w:jc w:val="center"/>
        <w:rPr>
          <w:rFonts w:ascii="Times New Roman" w:hAnsi="Times New Roman" w:cs="Times New Roman"/>
          <w:sz w:val="28"/>
          <w:szCs w:val="28"/>
        </w:rPr>
      </w:pPr>
    </w:p>
    <w:p w14:paraId="4A11564E" w14:textId="77777777"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ОБ УТВЕРЖДЕНИИ ФЕДЕРАЛЬНОЙ ОБРАЗОВАТЕЛЬНОЙ ПРОГРАММЫ</w:t>
      </w:r>
    </w:p>
    <w:p w14:paraId="1628C4CE" w14:textId="77777777"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ДОШКОЛЬНОГО ОБРАЗОВАНИЯ</w:t>
      </w:r>
    </w:p>
    <w:p w14:paraId="3512DDD7" w14:textId="77777777" w:rsidR="00ED036C" w:rsidRPr="007A67BA" w:rsidRDefault="00ED036C">
      <w:pPr>
        <w:pStyle w:val="ConsPlusTitlePage"/>
        <w:jc w:val="center"/>
        <w:rPr>
          <w:rFonts w:ascii="Times New Roman" w:hAnsi="Times New Roman" w:cs="Times New Roman"/>
          <w:sz w:val="28"/>
          <w:szCs w:val="28"/>
        </w:rPr>
      </w:pPr>
    </w:p>
    <w:p w14:paraId="2FD55421" w14:textId="687C7EA2"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соответствии с </w:t>
      </w:r>
      <w:hyperlink r:id="rId7">
        <w:r w:rsidRPr="007A67BA">
          <w:rPr>
            <w:rFonts w:ascii="Times New Roman" w:hAnsi="Times New Roman" w:cs="Times New Roman"/>
            <w:sz w:val="28"/>
            <w:szCs w:val="28"/>
          </w:rPr>
          <w:t>частью 6.5 статьи 12</w:t>
        </w:r>
      </w:hyperlink>
      <w:r w:rsidRPr="007A67BA">
        <w:rPr>
          <w:rFonts w:ascii="Times New Roman" w:hAnsi="Times New Roman" w:cs="Times New Roman"/>
          <w:sz w:val="28"/>
          <w:szCs w:val="28"/>
        </w:rPr>
        <w:t xml:space="preserve"> Федерального закона от 29 декабря 2012 г. № 273-ФЗ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 образовании в Российской Федерации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2012, № 53, ст. 7598; 2022, № 39, ст. 6541), </w:t>
      </w:r>
      <w:hyperlink r:id="rId8">
        <w:r w:rsidRPr="007A67BA">
          <w:rPr>
            <w:rFonts w:ascii="Times New Roman" w:hAnsi="Times New Roman" w:cs="Times New Roman"/>
            <w:sz w:val="28"/>
            <w:szCs w:val="28"/>
          </w:rPr>
          <w:t>пунктом 1</w:t>
        </w:r>
      </w:hyperlink>
      <w:r w:rsidRPr="007A67BA">
        <w:rPr>
          <w:rFonts w:ascii="Times New Roman" w:hAnsi="Times New Roman" w:cs="Times New Roman"/>
          <w:sz w:val="28"/>
          <w:szCs w:val="28"/>
        </w:rPr>
        <w:t xml:space="preserve"> и </w:t>
      </w:r>
      <w:hyperlink r:id="rId9">
        <w:r w:rsidRPr="007A67BA">
          <w:rPr>
            <w:rFonts w:ascii="Times New Roman" w:hAnsi="Times New Roman" w:cs="Times New Roman"/>
            <w:sz w:val="28"/>
            <w:szCs w:val="28"/>
          </w:rPr>
          <w:t>подпунктом 4.2.6</w:t>
        </w:r>
        <w:r w:rsidR="007A67BA" w:rsidRPr="007A67BA">
          <w:rPr>
            <w:rFonts w:ascii="Times New Roman" w:hAnsi="Times New Roman" w:cs="Times New Roman"/>
            <w:sz w:val="28"/>
            <w:szCs w:val="28"/>
          </w:rPr>
          <w:t xml:space="preserve"> </w:t>
        </w:r>
        <w:r w:rsidRPr="007A67BA">
          <w:rPr>
            <w:rFonts w:ascii="Times New Roman" w:hAnsi="Times New Roman" w:cs="Times New Roman"/>
            <w:sz w:val="28"/>
            <w:szCs w:val="28"/>
          </w:rPr>
          <w:t>(2) пункта 4</w:t>
        </w:r>
      </w:hyperlink>
      <w:r w:rsidRPr="007A67BA">
        <w:rPr>
          <w:rFonts w:ascii="Times New Roman" w:hAnsi="Times New Roman" w:cs="Times New Roman"/>
          <w:sz w:val="28"/>
          <w:szCs w:val="28"/>
        </w:rPr>
        <w:t xml:space="preserve"> Положения о Министерстве просвещения Российской Федерации, утвержденного постановлением Правительства Российской Федерации от 28 июля 2018 г. № 884 (Собрание законодательства Российской Федерации, 2018, № 32, ст. 5343; 2022, № 46, ст. 8024), приказываю:</w:t>
      </w:r>
    </w:p>
    <w:p w14:paraId="260933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Утвердить прилагаемую федеральную образовательную </w:t>
      </w:r>
      <w:hyperlink w:anchor="P27">
        <w:r w:rsidRPr="007A67BA">
          <w:rPr>
            <w:rFonts w:ascii="Times New Roman" w:hAnsi="Times New Roman" w:cs="Times New Roman"/>
            <w:sz w:val="28"/>
            <w:szCs w:val="28"/>
          </w:rPr>
          <w:t>программу</w:t>
        </w:r>
      </w:hyperlink>
      <w:r w:rsidRPr="007A67BA">
        <w:rPr>
          <w:rFonts w:ascii="Times New Roman" w:hAnsi="Times New Roman" w:cs="Times New Roman"/>
          <w:sz w:val="28"/>
          <w:szCs w:val="28"/>
        </w:rPr>
        <w:t xml:space="preserve"> дошкольного образования.</w:t>
      </w:r>
    </w:p>
    <w:p w14:paraId="4A03FAD5" w14:textId="77777777" w:rsidR="00ED036C" w:rsidRPr="007A67BA" w:rsidRDefault="00ED036C">
      <w:pPr>
        <w:pStyle w:val="ConsPlusTitlePage"/>
        <w:ind w:firstLine="540"/>
        <w:jc w:val="both"/>
        <w:rPr>
          <w:rFonts w:ascii="Times New Roman" w:hAnsi="Times New Roman" w:cs="Times New Roman"/>
          <w:sz w:val="28"/>
          <w:szCs w:val="28"/>
        </w:rPr>
      </w:pPr>
    </w:p>
    <w:p w14:paraId="15BA8FE1" w14:textId="77777777" w:rsidR="00ED036C" w:rsidRPr="007A67BA" w:rsidRDefault="00ED036C">
      <w:pPr>
        <w:pStyle w:val="ConsPlusTitlePage"/>
        <w:jc w:val="right"/>
        <w:rPr>
          <w:rFonts w:ascii="Times New Roman" w:hAnsi="Times New Roman" w:cs="Times New Roman"/>
          <w:b/>
          <w:bCs/>
          <w:sz w:val="28"/>
          <w:szCs w:val="28"/>
        </w:rPr>
      </w:pPr>
      <w:r w:rsidRPr="007A67BA">
        <w:rPr>
          <w:rFonts w:ascii="Times New Roman" w:hAnsi="Times New Roman" w:cs="Times New Roman"/>
          <w:b/>
          <w:bCs/>
          <w:sz w:val="28"/>
          <w:szCs w:val="28"/>
        </w:rPr>
        <w:t>Министр</w:t>
      </w:r>
    </w:p>
    <w:p w14:paraId="312E5DB1" w14:textId="77777777" w:rsidR="00ED036C" w:rsidRPr="007A67BA" w:rsidRDefault="00ED036C">
      <w:pPr>
        <w:pStyle w:val="ConsPlusTitlePage"/>
        <w:jc w:val="right"/>
        <w:rPr>
          <w:rFonts w:ascii="Times New Roman" w:hAnsi="Times New Roman" w:cs="Times New Roman"/>
          <w:b/>
          <w:bCs/>
          <w:sz w:val="28"/>
          <w:szCs w:val="28"/>
        </w:rPr>
      </w:pPr>
      <w:r w:rsidRPr="007A67BA">
        <w:rPr>
          <w:rFonts w:ascii="Times New Roman" w:hAnsi="Times New Roman" w:cs="Times New Roman"/>
          <w:b/>
          <w:bCs/>
          <w:sz w:val="28"/>
          <w:szCs w:val="28"/>
        </w:rPr>
        <w:t>С.С.КРАВЦОВ</w:t>
      </w:r>
    </w:p>
    <w:p w14:paraId="5ACD168E" w14:textId="77777777" w:rsidR="00ED036C" w:rsidRPr="007A67BA" w:rsidRDefault="00ED036C">
      <w:pPr>
        <w:pStyle w:val="ConsPlusTitlePage"/>
        <w:jc w:val="both"/>
        <w:rPr>
          <w:rFonts w:ascii="Times New Roman" w:hAnsi="Times New Roman" w:cs="Times New Roman"/>
          <w:sz w:val="28"/>
          <w:szCs w:val="28"/>
        </w:rPr>
      </w:pPr>
    </w:p>
    <w:p w14:paraId="08E73BD4" w14:textId="77777777" w:rsidR="00ED036C" w:rsidRPr="007A67BA" w:rsidRDefault="00ED036C">
      <w:pPr>
        <w:pStyle w:val="ConsPlusTitlePage"/>
        <w:jc w:val="both"/>
        <w:rPr>
          <w:rFonts w:ascii="Times New Roman" w:hAnsi="Times New Roman" w:cs="Times New Roman"/>
          <w:sz w:val="28"/>
          <w:szCs w:val="28"/>
        </w:rPr>
      </w:pPr>
    </w:p>
    <w:p w14:paraId="29EED942" w14:textId="2B7BA6DA" w:rsidR="00ED036C" w:rsidRPr="007A67BA" w:rsidRDefault="00ED036C">
      <w:pPr>
        <w:pStyle w:val="ConsPlusTitlePage"/>
        <w:jc w:val="both"/>
        <w:rPr>
          <w:rFonts w:ascii="Times New Roman" w:hAnsi="Times New Roman" w:cs="Times New Roman"/>
          <w:sz w:val="28"/>
          <w:szCs w:val="28"/>
        </w:rPr>
      </w:pPr>
    </w:p>
    <w:p w14:paraId="41BCB297" w14:textId="7F1C29F0" w:rsidR="007A67BA" w:rsidRPr="007A67BA" w:rsidRDefault="007A67BA">
      <w:pPr>
        <w:pStyle w:val="ConsPlusTitlePage"/>
        <w:jc w:val="both"/>
        <w:rPr>
          <w:rFonts w:ascii="Times New Roman" w:hAnsi="Times New Roman" w:cs="Times New Roman"/>
          <w:sz w:val="28"/>
          <w:szCs w:val="28"/>
        </w:rPr>
      </w:pPr>
    </w:p>
    <w:p w14:paraId="7681C948" w14:textId="6C13BAFA" w:rsidR="007A67BA" w:rsidRPr="007A67BA" w:rsidRDefault="007A67BA">
      <w:pPr>
        <w:pStyle w:val="ConsPlusTitlePage"/>
        <w:jc w:val="both"/>
        <w:rPr>
          <w:rFonts w:ascii="Times New Roman" w:hAnsi="Times New Roman" w:cs="Times New Roman"/>
          <w:sz w:val="28"/>
          <w:szCs w:val="28"/>
        </w:rPr>
      </w:pPr>
    </w:p>
    <w:p w14:paraId="4BF8F158" w14:textId="284FA5CC" w:rsidR="007A67BA" w:rsidRPr="007A67BA" w:rsidRDefault="007A67BA">
      <w:pPr>
        <w:pStyle w:val="ConsPlusTitlePage"/>
        <w:jc w:val="both"/>
        <w:rPr>
          <w:rFonts w:ascii="Times New Roman" w:hAnsi="Times New Roman" w:cs="Times New Roman"/>
          <w:sz w:val="28"/>
          <w:szCs w:val="28"/>
        </w:rPr>
      </w:pPr>
    </w:p>
    <w:p w14:paraId="12983B02" w14:textId="751C8288" w:rsidR="007A67BA" w:rsidRPr="007A67BA" w:rsidRDefault="007A67BA">
      <w:pPr>
        <w:pStyle w:val="ConsPlusTitlePage"/>
        <w:jc w:val="both"/>
        <w:rPr>
          <w:rFonts w:ascii="Times New Roman" w:hAnsi="Times New Roman" w:cs="Times New Roman"/>
          <w:sz w:val="28"/>
          <w:szCs w:val="28"/>
        </w:rPr>
      </w:pPr>
    </w:p>
    <w:p w14:paraId="61C88E32" w14:textId="6603F87E" w:rsidR="007A67BA" w:rsidRPr="007A67BA" w:rsidRDefault="007A67BA">
      <w:pPr>
        <w:pStyle w:val="ConsPlusTitlePage"/>
        <w:jc w:val="both"/>
        <w:rPr>
          <w:rFonts w:ascii="Times New Roman" w:hAnsi="Times New Roman" w:cs="Times New Roman"/>
          <w:sz w:val="28"/>
          <w:szCs w:val="28"/>
        </w:rPr>
      </w:pPr>
    </w:p>
    <w:p w14:paraId="4160DBEE" w14:textId="3BE2115A" w:rsidR="007A67BA" w:rsidRPr="007A67BA" w:rsidRDefault="007A67BA">
      <w:pPr>
        <w:pStyle w:val="ConsPlusTitlePage"/>
        <w:jc w:val="both"/>
        <w:rPr>
          <w:rFonts w:ascii="Times New Roman" w:hAnsi="Times New Roman" w:cs="Times New Roman"/>
          <w:sz w:val="28"/>
          <w:szCs w:val="28"/>
        </w:rPr>
      </w:pPr>
    </w:p>
    <w:p w14:paraId="6AC08601" w14:textId="76E1CC2C" w:rsidR="007A67BA" w:rsidRPr="007A67BA" w:rsidRDefault="007A67BA">
      <w:pPr>
        <w:pStyle w:val="ConsPlusTitlePage"/>
        <w:jc w:val="both"/>
        <w:rPr>
          <w:rFonts w:ascii="Times New Roman" w:hAnsi="Times New Roman" w:cs="Times New Roman"/>
          <w:sz w:val="28"/>
          <w:szCs w:val="28"/>
        </w:rPr>
      </w:pPr>
    </w:p>
    <w:p w14:paraId="4F629ED5" w14:textId="15742C1F" w:rsidR="007A67BA" w:rsidRPr="007A67BA" w:rsidRDefault="007A67BA">
      <w:pPr>
        <w:pStyle w:val="ConsPlusTitlePage"/>
        <w:jc w:val="both"/>
        <w:rPr>
          <w:rFonts w:ascii="Times New Roman" w:hAnsi="Times New Roman" w:cs="Times New Roman"/>
          <w:sz w:val="28"/>
          <w:szCs w:val="28"/>
        </w:rPr>
      </w:pPr>
    </w:p>
    <w:p w14:paraId="24CD5377" w14:textId="7407CA87" w:rsidR="007A67BA" w:rsidRPr="007A67BA" w:rsidRDefault="007A67BA">
      <w:pPr>
        <w:pStyle w:val="ConsPlusTitlePage"/>
        <w:jc w:val="both"/>
        <w:rPr>
          <w:rFonts w:ascii="Times New Roman" w:hAnsi="Times New Roman" w:cs="Times New Roman"/>
          <w:sz w:val="28"/>
          <w:szCs w:val="28"/>
        </w:rPr>
      </w:pPr>
    </w:p>
    <w:p w14:paraId="69F19620" w14:textId="741937D7" w:rsidR="007A67BA" w:rsidRPr="007A67BA" w:rsidRDefault="007A67BA">
      <w:pPr>
        <w:pStyle w:val="ConsPlusTitlePage"/>
        <w:jc w:val="both"/>
        <w:rPr>
          <w:rFonts w:ascii="Times New Roman" w:hAnsi="Times New Roman" w:cs="Times New Roman"/>
          <w:sz w:val="28"/>
          <w:szCs w:val="28"/>
        </w:rPr>
      </w:pPr>
    </w:p>
    <w:p w14:paraId="06803ABB" w14:textId="77777777" w:rsidR="007A67BA" w:rsidRPr="007A67BA" w:rsidRDefault="007A67BA">
      <w:pPr>
        <w:pStyle w:val="ConsPlusTitlePage"/>
        <w:jc w:val="both"/>
        <w:rPr>
          <w:rFonts w:ascii="Times New Roman" w:hAnsi="Times New Roman" w:cs="Times New Roman"/>
          <w:sz w:val="28"/>
          <w:szCs w:val="28"/>
        </w:rPr>
      </w:pPr>
    </w:p>
    <w:p w14:paraId="4B117704" w14:textId="77777777" w:rsidR="00ED036C" w:rsidRPr="007A67BA" w:rsidRDefault="00ED036C">
      <w:pPr>
        <w:pStyle w:val="ConsPlusTitlePage"/>
        <w:jc w:val="both"/>
        <w:rPr>
          <w:rFonts w:ascii="Times New Roman" w:hAnsi="Times New Roman" w:cs="Times New Roman"/>
          <w:sz w:val="28"/>
          <w:szCs w:val="28"/>
        </w:rPr>
      </w:pPr>
    </w:p>
    <w:p w14:paraId="780FBD93" w14:textId="77777777" w:rsidR="00ED036C" w:rsidRPr="007A67BA" w:rsidRDefault="00ED036C">
      <w:pPr>
        <w:pStyle w:val="ConsPlusTitlePage"/>
        <w:jc w:val="both"/>
        <w:rPr>
          <w:rFonts w:ascii="Times New Roman" w:hAnsi="Times New Roman" w:cs="Times New Roman"/>
          <w:sz w:val="28"/>
          <w:szCs w:val="28"/>
        </w:rPr>
      </w:pPr>
    </w:p>
    <w:p w14:paraId="0EE8AA8A" w14:textId="77777777" w:rsidR="00ED036C" w:rsidRPr="007A67BA" w:rsidRDefault="00ED036C">
      <w:pPr>
        <w:pStyle w:val="ConsPlusTitlePage"/>
        <w:jc w:val="right"/>
        <w:outlineLvl w:val="0"/>
        <w:rPr>
          <w:rFonts w:ascii="Times New Roman" w:hAnsi="Times New Roman" w:cs="Times New Roman"/>
          <w:sz w:val="28"/>
          <w:szCs w:val="28"/>
        </w:rPr>
      </w:pPr>
      <w:r w:rsidRPr="007A67BA">
        <w:rPr>
          <w:rFonts w:ascii="Times New Roman" w:hAnsi="Times New Roman" w:cs="Times New Roman"/>
          <w:sz w:val="28"/>
          <w:szCs w:val="28"/>
        </w:rPr>
        <w:t>Утверждена</w:t>
      </w:r>
    </w:p>
    <w:p w14:paraId="0EE3269C" w14:textId="77777777" w:rsidR="00ED036C" w:rsidRPr="007A67BA" w:rsidRDefault="00ED036C">
      <w:pPr>
        <w:pStyle w:val="ConsPlusTitlePage"/>
        <w:jc w:val="right"/>
        <w:rPr>
          <w:rFonts w:ascii="Times New Roman" w:hAnsi="Times New Roman" w:cs="Times New Roman"/>
          <w:sz w:val="28"/>
          <w:szCs w:val="28"/>
        </w:rPr>
      </w:pPr>
      <w:r w:rsidRPr="007A67BA">
        <w:rPr>
          <w:rFonts w:ascii="Times New Roman" w:hAnsi="Times New Roman" w:cs="Times New Roman"/>
          <w:sz w:val="28"/>
          <w:szCs w:val="28"/>
        </w:rPr>
        <w:t>приказом Министерства просвещения</w:t>
      </w:r>
    </w:p>
    <w:p w14:paraId="3B4CE42C" w14:textId="77777777" w:rsidR="00ED036C" w:rsidRPr="007A67BA" w:rsidRDefault="00ED036C">
      <w:pPr>
        <w:pStyle w:val="ConsPlusTitlePage"/>
        <w:jc w:val="right"/>
        <w:rPr>
          <w:rFonts w:ascii="Times New Roman" w:hAnsi="Times New Roman" w:cs="Times New Roman"/>
          <w:sz w:val="28"/>
          <w:szCs w:val="28"/>
        </w:rPr>
      </w:pPr>
      <w:r w:rsidRPr="007A67BA">
        <w:rPr>
          <w:rFonts w:ascii="Times New Roman" w:hAnsi="Times New Roman" w:cs="Times New Roman"/>
          <w:sz w:val="28"/>
          <w:szCs w:val="28"/>
        </w:rPr>
        <w:t>Российской Федерации</w:t>
      </w:r>
    </w:p>
    <w:p w14:paraId="0FDA39FD" w14:textId="3F4C5621" w:rsidR="00ED036C" w:rsidRPr="007A67BA" w:rsidRDefault="00ED036C">
      <w:pPr>
        <w:pStyle w:val="ConsPlusTitlePage"/>
        <w:jc w:val="right"/>
        <w:rPr>
          <w:rFonts w:ascii="Times New Roman" w:hAnsi="Times New Roman" w:cs="Times New Roman"/>
          <w:sz w:val="28"/>
          <w:szCs w:val="28"/>
        </w:rPr>
      </w:pPr>
      <w:r w:rsidRPr="007A67BA">
        <w:rPr>
          <w:rFonts w:ascii="Times New Roman" w:hAnsi="Times New Roman" w:cs="Times New Roman"/>
          <w:sz w:val="28"/>
          <w:szCs w:val="28"/>
        </w:rPr>
        <w:t>от 25 ноября 2022 г. № 1028</w:t>
      </w:r>
    </w:p>
    <w:p w14:paraId="41EF55C2" w14:textId="77777777" w:rsidR="00ED036C" w:rsidRPr="007A67BA" w:rsidRDefault="00ED036C">
      <w:pPr>
        <w:pStyle w:val="ConsPlusTitlePage"/>
        <w:jc w:val="both"/>
        <w:rPr>
          <w:rFonts w:ascii="Times New Roman" w:hAnsi="Times New Roman" w:cs="Times New Roman"/>
          <w:sz w:val="28"/>
          <w:szCs w:val="28"/>
        </w:rPr>
      </w:pPr>
    </w:p>
    <w:p w14:paraId="15B9CBD2" w14:textId="77777777" w:rsidR="00ED036C" w:rsidRPr="007A67BA" w:rsidRDefault="00ED036C">
      <w:pPr>
        <w:pStyle w:val="ConsPlusTitle"/>
        <w:jc w:val="center"/>
        <w:rPr>
          <w:rFonts w:ascii="Times New Roman" w:hAnsi="Times New Roman" w:cs="Times New Roman"/>
          <w:sz w:val="28"/>
          <w:szCs w:val="28"/>
        </w:rPr>
      </w:pPr>
      <w:bookmarkStart w:id="0" w:name="P27"/>
      <w:bookmarkEnd w:id="0"/>
      <w:r w:rsidRPr="007A67BA">
        <w:rPr>
          <w:rFonts w:ascii="Times New Roman" w:hAnsi="Times New Roman" w:cs="Times New Roman"/>
          <w:sz w:val="28"/>
          <w:szCs w:val="28"/>
        </w:rPr>
        <w:t>ФЕДЕРАЛЬНАЯ ОБРАЗОВАТЕЛЬНАЯ ПРОГРАММА</w:t>
      </w:r>
    </w:p>
    <w:p w14:paraId="13CCF0B0" w14:textId="77777777" w:rsidR="00ED036C" w:rsidRPr="007A67BA" w:rsidRDefault="00ED036C">
      <w:pPr>
        <w:pStyle w:val="ConsPlusTitle"/>
        <w:jc w:val="center"/>
        <w:rPr>
          <w:rFonts w:ascii="Times New Roman" w:hAnsi="Times New Roman" w:cs="Times New Roman"/>
          <w:sz w:val="28"/>
          <w:szCs w:val="28"/>
        </w:rPr>
      </w:pPr>
      <w:r w:rsidRPr="007A67BA">
        <w:rPr>
          <w:rFonts w:ascii="Times New Roman" w:hAnsi="Times New Roman" w:cs="Times New Roman"/>
          <w:sz w:val="28"/>
          <w:szCs w:val="28"/>
        </w:rPr>
        <w:t>ДОШКОЛЬНОГО ОБРАЗОВАНИЯ</w:t>
      </w:r>
    </w:p>
    <w:p w14:paraId="383A48A9" w14:textId="77777777" w:rsidR="00ED036C" w:rsidRPr="007A67BA" w:rsidRDefault="00ED036C">
      <w:pPr>
        <w:pStyle w:val="ConsPlusTitlePage"/>
        <w:jc w:val="both"/>
        <w:rPr>
          <w:rFonts w:ascii="Times New Roman" w:hAnsi="Times New Roman" w:cs="Times New Roman"/>
          <w:sz w:val="28"/>
          <w:szCs w:val="28"/>
        </w:rPr>
      </w:pPr>
    </w:p>
    <w:p w14:paraId="2F024221" w14:textId="77777777" w:rsidR="00ED036C" w:rsidRPr="007A67BA" w:rsidRDefault="00ED036C">
      <w:pPr>
        <w:pStyle w:val="ConsPlusTitle"/>
        <w:jc w:val="center"/>
        <w:outlineLvl w:val="1"/>
        <w:rPr>
          <w:rFonts w:ascii="Times New Roman" w:hAnsi="Times New Roman" w:cs="Times New Roman"/>
          <w:sz w:val="28"/>
          <w:szCs w:val="28"/>
        </w:rPr>
      </w:pPr>
      <w:r w:rsidRPr="007A67BA">
        <w:rPr>
          <w:rFonts w:ascii="Times New Roman" w:hAnsi="Times New Roman" w:cs="Times New Roman"/>
          <w:sz w:val="28"/>
          <w:szCs w:val="28"/>
        </w:rPr>
        <w:t>I. Общие положения</w:t>
      </w:r>
    </w:p>
    <w:p w14:paraId="04AFB173" w14:textId="77777777" w:rsidR="00ED036C" w:rsidRPr="007A67BA" w:rsidRDefault="00ED036C">
      <w:pPr>
        <w:pStyle w:val="ConsPlusTitlePage"/>
        <w:jc w:val="both"/>
        <w:rPr>
          <w:rFonts w:ascii="Times New Roman" w:hAnsi="Times New Roman" w:cs="Times New Roman"/>
          <w:sz w:val="28"/>
          <w:szCs w:val="28"/>
        </w:rPr>
      </w:pPr>
    </w:p>
    <w:p w14:paraId="63374ADD" w14:textId="698F956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 Федеральная образовательная программа дошкольного образования (далее - Федеральная программа) разработана в соответствии с </w:t>
      </w:r>
      <w:hyperlink r:id="rId10">
        <w:r w:rsidRPr="007A67BA">
          <w:rPr>
            <w:rFonts w:ascii="Times New Roman" w:hAnsi="Times New Roman" w:cs="Times New Roman"/>
            <w:sz w:val="28"/>
            <w:szCs w:val="28"/>
          </w:rPr>
          <w:t>Порядком</w:t>
        </w:r>
      </w:hyperlink>
      <w:r w:rsidRPr="007A67BA">
        <w:rPr>
          <w:rFonts w:ascii="Times New Roman" w:hAnsi="Times New Roman" w:cs="Times New Roman"/>
          <w:sz w:val="28"/>
          <w:szCs w:val="28"/>
        </w:rPr>
        <w:t xml:space="preserve">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14:paraId="5B3FE2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Федеральная программа позволяет реализовать несколько основополагающих функций дошкольного уровня образования:</w:t>
      </w:r>
    </w:p>
    <w:p w14:paraId="3CD081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обучение и воспитание ребенка дошкольного возраста как гражданина Российской Федерации, формирование основ его гражданской и культурной идентичности на соответствующем его возрасту содержании доступными средствами;</w:t>
      </w:r>
    </w:p>
    <w:p w14:paraId="260848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создание единого ядра содержания дошкольного образования (далее - ДО), ориентированного на приобщение детей к традиционным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
    <w:p w14:paraId="26CEB3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создание единого федерального образовательного пространства воспитания и обучения детей от рождения до поступления в общеобразовательную организацию, обеспечивающего ребенку и его родителям (законным представителям) равные, качественные условия ДО, вне зависимости от места проживания.</w:t>
      </w:r>
    </w:p>
    <w:p w14:paraId="62D16F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 Федеральная программа определяет единые для Российской Федерации базовые объем и содержание ДО, осваиваемые обучающимися в организациях, осуществляющих образовательную деятельность (далее - ДОО), и планируемые результаты освоения образовательной программы. Федеральная программа разработана в соответствии с федеральным государственным образовательным </w:t>
      </w:r>
      <w:hyperlink r:id="rId11">
        <w:r w:rsidRPr="007A67BA">
          <w:rPr>
            <w:rFonts w:ascii="Times New Roman" w:hAnsi="Times New Roman" w:cs="Times New Roman"/>
            <w:sz w:val="28"/>
            <w:szCs w:val="28"/>
          </w:rPr>
          <w:t>стандартом</w:t>
        </w:r>
      </w:hyperlink>
      <w:r w:rsidRPr="007A67BA">
        <w:rPr>
          <w:rFonts w:ascii="Times New Roman" w:hAnsi="Times New Roman" w:cs="Times New Roman"/>
          <w:sz w:val="28"/>
          <w:szCs w:val="28"/>
        </w:rPr>
        <w:t xml:space="preserve"> дошкольного образования &lt;1&gt; (далее - ФГОС ДО).</w:t>
      </w:r>
    </w:p>
    <w:p w14:paraId="17C018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w:t>
      </w:r>
    </w:p>
    <w:p w14:paraId="3F80E5BE" w14:textId="19E4147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&lt;1&gt; Федеральный государственный образовательный </w:t>
      </w:r>
      <w:hyperlink r:id="rId12">
        <w:r w:rsidRPr="007A67BA">
          <w:rPr>
            <w:rFonts w:ascii="Times New Roman" w:hAnsi="Times New Roman" w:cs="Times New Roman"/>
            <w:sz w:val="28"/>
            <w:szCs w:val="28"/>
          </w:rPr>
          <w:t>стандарт</w:t>
        </w:r>
      </w:hyperlink>
      <w:r w:rsidRPr="007A67BA">
        <w:rPr>
          <w:rFonts w:ascii="Times New Roman" w:hAnsi="Times New Roman" w:cs="Times New Roman"/>
          <w:sz w:val="28"/>
          <w:szCs w:val="28"/>
        </w:rPr>
        <w:t xml:space="preserve"> дошкольного образования, утвержденный приказом Министерства образования и науки Российской Федерации от 17 октября 2013 г. № 1155 (зарегистрирован Министерством юстиции Российской Федерации 14 ноября 2013 г., регистрационный № 30384), с изменением, внесенным приказом Министерства просвещения Российской Федерации от 21 января 2019 г. № 31 (зарегистрирован Министерством юстиции Российской Федерации 13 февраля 2019 г., регистрационный № 53776).</w:t>
      </w:r>
    </w:p>
    <w:p w14:paraId="4EFA8BE1" w14:textId="77777777" w:rsidR="00ED036C" w:rsidRPr="007A67BA" w:rsidRDefault="00ED036C">
      <w:pPr>
        <w:pStyle w:val="ConsPlusTitlePage"/>
        <w:jc w:val="both"/>
        <w:rPr>
          <w:rFonts w:ascii="Times New Roman" w:hAnsi="Times New Roman" w:cs="Times New Roman"/>
          <w:sz w:val="28"/>
          <w:szCs w:val="28"/>
        </w:rPr>
      </w:pPr>
    </w:p>
    <w:p w14:paraId="7CD5191E"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4. </w:t>
      </w:r>
      <w:hyperlink r:id="rId13">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и Федеральная программа являются основой для самостоятельной разработки и утверждения ДОО образовательных программ дошкольного образования (далее - Программа), обязательная часть которых должна соответствовать Федеральной программе и оформляется в виде ссылки на нее. Федеральная программа определяет объем обязательной части этих Программ, который в соответствии со </w:t>
      </w:r>
      <w:hyperlink r:id="rId14">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составляет не менее 60% от общего объема программы. Часть, формируемая участниками образовательных отношений, составляет не более 40% и может быть ориентирована на специфику национальных, социокультурных и иных условий, в том числе региональных, в которых осуществляется образовательная деятельность; сложившиеся традиции ДОО;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и ДОО в целом. Содержание и планируемые результаты разрабатываемых в ДОО Программ должны быть не ниже соответствующих содержания и планируемых результатов Федеральной программы.</w:t>
      </w:r>
    </w:p>
    <w:p w14:paraId="163180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Федеральная программа включает в себя учебно-методическую документацию, в состав которой входят федеральная рабочая программа воспитания (далее - Программа воспитания), примерный режим и распорядок дня дошкольных групп, федеральный календарный план воспитательной работы (далее - План) и иные компоненты.</w:t>
      </w:r>
    </w:p>
    <w:p w14:paraId="0422FC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6. В Федеральной программе содержатся </w:t>
      </w:r>
      <w:hyperlink w:anchor="P54">
        <w:r w:rsidRPr="007A67BA">
          <w:rPr>
            <w:rFonts w:ascii="Times New Roman" w:hAnsi="Times New Roman" w:cs="Times New Roman"/>
            <w:sz w:val="28"/>
            <w:szCs w:val="28"/>
          </w:rPr>
          <w:t>целевой</w:t>
        </w:r>
      </w:hyperlink>
      <w:r w:rsidRPr="007A67BA">
        <w:rPr>
          <w:rFonts w:ascii="Times New Roman" w:hAnsi="Times New Roman" w:cs="Times New Roman"/>
          <w:sz w:val="28"/>
          <w:szCs w:val="28"/>
        </w:rPr>
        <w:t xml:space="preserve">, </w:t>
      </w:r>
      <w:hyperlink w:anchor="P269">
        <w:r w:rsidRPr="007A67BA">
          <w:rPr>
            <w:rFonts w:ascii="Times New Roman" w:hAnsi="Times New Roman" w:cs="Times New Roman"/>
            <w:sz w:val="28"/>
            <w:szCs w:val="28"/>
          </w:rPr>
          <w:t>содержательный</w:t>
        </w:r>
      </w:hyperlink>
      <w:r w:rsidRPr="007A67BA">
        <w:rPr>
          <w:rFonts w:ascii="Times New Roman" w:hAnsi="Times New Roman" w:cs="Times New Roman"/>
          <w:sz w:val="28"/>
          <w:szCs w:val="28"/>
        </w:rPr>
        <w:t xml:space="preserve"> и </w:t>
      </w:r>
      <w:hyperlink w:anchor="P2234">
        <w:r w:rsidRPr="007A67BA">
          <w:rPr>
            <w:rFonts w:ascii="Times New Roman" w:hAnsi="Times New Roman" w:cs="Times New Roman"/>
            <w:sz w:val="28"/>
            <w:szCs w:val="28"/>
          </w:rPr>
          <w:t>организационный</w:t>
        </w:r>
      </w:hyperlink>
      <w:r w:rsidRPr="007A67BA">
        <w:rPr>
          <w:rFonts w:ascii="Times New Roman" w:hAnsi="Times New Roman" w:cs="Times New Roman"/>
          <w:sz w:val="28"/>
          <w:szCs w:val="28"/>
        </w:rPr>
        <w:t xml:space="preserve"> разделы.</w:t>
      </w:r>
    </w:p>
    <w:p w14:paraId="4D41E5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7. В целевом </w:t>
      </w:r>
      <w:hyperlink w:anchor="P54">
        <w:r w:rsidRPr="007A67BA">
          <w:rPr>
            <w:rFonts w:ascii="Times New Roman" w:hAnsi="Times New Roman" w:cs="Times New Roman"/>
            <w:sz w:val="28"/>
            <w:szCs w:val="28"/>
          </w:rPr>
          <w:t>разделе</w:t>
        </w:r>
      </w:hyperlink>
      <w:r w:rsidRPr="007A67BA">
        <w:rPr>
          <w:rFonts w:ascii="Times New Roman" w:hAnsi="Times New Roman" w:cs="Times New Roman"/>
          <w:sz w:val="28"/>
          <w:szCs w:val="28"/>
        </w:rPr>
        <w:t xml:space="preserve"> Федеральной программы представлены: цели, задачи, принципы ее формирования; планируемые результаты освоения Федеральной программы в младенческом, раннем, дошкольном возрастах, а также на этапе завершения освоения Федеральной программы; подходы к педагогической диагностике достижения планируемых результатов.</w:t>
      </w:r>
    </w:p>
    <w:p w14:paraId="74124B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8. Содержательный </w:t>
      </w:r>
      <w:hyperlink w:anchor="P269">
        <w:r w:rsidRPr="007A67BA">
          <w:rPr>
            <w:rFonts w:ascii="Times New Roman" w:hAnsi="Times New Roman" w:cs="Times New Roman"/>
            <w:sz w:val="28"/>
            <w:szCs w:val="28"/>
          </w:rPr>
          <w:t>раздел</w:t>
        </w:r>
      </w:hyperlink>
      <w:r w:rsidRPr="007A67BA">
        <w:rPr>
          <w:rFonts w:ascii="Times New Roman" w:hAnsi="Times New Roman" w:cs="Times New Roman"/>
          <w:sz w:val="28"/>
          <w:szCs w:val="28"/>
        </w:rPr>
        <w:t xml:space="preserve"> Федеральной программы включает задачи и содержание образовательной деятельности по каждой из образовательных </w:t>
      </w:r>
      <w:r w:rsidRPr="007A67BA">
        <w:rPr>
          <w:rFonts w:ascii="Times New Roman" w:hAnsi="Times New Roman" w:cs="Times New Roman"/>
          <w:sz w:val="28"/>
          <w:szCs w:val="28"/>
        </w:rPr>
        <w:lastRenderedPageBreak/>
        <w:t>областей для всех возрастных групп обучающихся (социально-коммуникативное, познавательное, речевое, художественно-эстетическое, физическое развитие). В нем представлены описания вариативных форм, способов, методов и средств реализации Федеральной программы; особенностей образовательной деятельности разных видов и культурных практик и способов поддержки детской инициативы; взаимодействия педагогического коллектива с семьями обучающихся; направления и задачи коррекционно-развивающей работы (далее - КРР) с детьми дошкольного возраста с особыми образовательными потребностями (далее - ООП) различных целевых групп, в том числе детей с ограниченными возможностями здоровья (далее - ОВЗ) и детей-инвалидов.</w:t>
      </w:r>
    </w:p>
    <w:p w14:paraId="7CEAC9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содержательный </w:t>
      </w:r>
      <w:hyperlink w:anchor="P269">
        <w:r w:rsidRPr="007A67BA">
          <w:rPr>
            <w:rFonts w:ascii="Times New Roman" w:hAnsi="Times New Roman" w:cs="Times New Roman"/>
            <w:sz w:val="28"/>
            <w:szCs w:val="28"/>
          </w:rPr>
          <w:t>раздел</w:t>
        </w:r>
      </w:hyperlink>
      <w:r w:rsidRPr="007A67BA">
        <w:rPr>
          <w:rFonts w:ascii="Times New Roman" w:hAnsi="Times New Roman" w:cs="Times New Roman"/>
          <w:sz w:val="28"/>
          <w:szCs w:val="28"/>
        </w:rPr>
        <w:t xml:space="preserve"> Федеральной программы входит федеральная рабочая программа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14:paraId="563B78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9. Организационный </w:t>
      </w:r>
      <w:hyperlink w:anchor="P2234">
        <w:r w:rsidRPr="007A67BA">
          <w:rPr>
            <w:rFonts w:ascii="Times New Roman" w:hAnsi="Times New Roman" w:cs="Times New Roman"/>
            <w:sz w:val="28"/>
            <w:szCs w:val="28"/>
          </w:rPr>
          <w:t>раздел</w:t>
        </w:r>
      </w:hyperlink>
      <w:r w:rsidRPr="007A67BA">
        <w:rPr>
          <w:rFonts w:ascii="Times New Roman" w:hAnsi="Times New Roman" w:cs="Times New Roman"/>
          <w:sz w:val="28"/>
          <w:szCs w:val="28"/>
        </w:rPr>
        <w:t xml:space="preserve"> Федеральной программы включает описание психолого-педагогических и кадровых условий реализации Федеральной программы; организации развивающей предметно-пространственной среды (далее - РППС) в ДОО; материально-техническое обеспечение Программы, обеспеченность методическими материалами и средствами обучения и воспитания.</w:t>
      </w:r>
    </w:p>
    <w:p w14:paraId="428336DB" w14:textId="77777777" w:rsidR="00ED036C" w:rsidRPr="007A67BA" w:rsidRDefault="00000000">
      <w:pPr>
        <w:pStyle w:val="ConsPlusTitlePage"/>
        <w:spacing w:before="220"/>
        <w:ind w:firstLine="540"/>
        <w:jc w:val="both"/>
        <w:rPr>
          <w:rFonts w:ascii="Times New Roman" w:hAnsi="Times New Roman" w:cs="Times New Roman"/>
          <w:sz w:val="28"/>
          <w:szCs w:val="28"/>
        </w:rPr>
      </w:pPr>
      <w:hyperlink w:anchor="P2234">
        <w:r w:rsidR="00ED036C" w:rsidRPr="007A67BA">
          <w:rPr>
            <w:rFonts w:ascii="Times New Roman" w:hAnsi="Times New Roman" w:cs="Times New Roman"/>
            <w:sz w:val="28"/>
            <w:szCs w:val="28"/>
          </w:rPr>
          <w:t>Раздел</w:t>
        </w:r>
      </w:hyperlink>
      <w:r w:rsidR="00ED036C" w:rsidRPr="007A67BA">
        <w:rPr>
          <w:rFonts w:ascii="Times New Roman" w:hAnsi="Times New Roman" w:cs="Times New Roman"/>
          <w:sz w:val="28"/>
          <w:szCs w:val="28"/>
        </w:rPr>
        <w:t xml:space="preserve"> включает примерные перечни художественной литературы, музыкальных произведений, произведений изобразительного искусства для использования в образовательной работе в разных возрастных группах, а также примерный перечень рекомендованных для семейного просмотра анимационных произведений.</w:t>
      </w:r>
    </w:p>
    <w:p w14:paraId="3EDC46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w:t>
      </w:r>
      <w:hyperlink w:anchor="P2234">
        <w:r w:rsidRPr="007A67BA">
          <w:rPr>
            <w:rFonts w:ascii="Times New Roman" w:hAnsi="Times New Roman" w:cs="Times New Roman"/>
            <w:sz w:val="28"/>
            <w:szCs w:val="28"/>
          </w:rPr>
          <w:t>разделе</w:t>
        </w:r>
      </w:hyperlink>
      <w:r w:rsidRPr="007A67BA">
        <w:rPr>
          <w:rFonts w:ascii="Times New Roman" w:hAnsi="Times New Roman" w:cs="Times New Roman"/>
          <w:sz w:val="28"/>
          <w:szCs w:val="28"/>
        </w:rPr>
        <w:t xml:space="preserve"> представлены примерный режим и распорядок дня в дошкольных группах, федеральный календарный план воспитательной работы.</w:t>
      </w:r>
    </w:p>
    <w:p w14:paraId="2382C5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10. ДОО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ДОО и других участников образовательных отношений, а также с учетом индивидуальных особенностей обучающихся, специфики их потребностей и интересов, возрастных возможностей.</w:t>
      </w:r>
    </w:p>
    <w:p w14:paraId="6ACD86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11. Реализация Программ, направленных на обучение и воспитание, предполагает их интеграцию в едином образовательном процессе, предусматривает взаимодействие с разными субъектами образовательных отношений, осуществляется с учетом принципов ДО, зафиксированных во </w:t>
      </w:r>
      <w:hyperlink r:id="rId15">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69AB824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При соблюдении требований к реализации Программ и создании единой образовательной среды создается основа для преемственности уровней дошкольного и начального общего образования.</w:t>
      </w:r>
    </w:p>
    <w:p w14:paraId="73B1C6EA" w14:textId="77777777" w:rsidR="00ED036C" w:rsidRPr="007A67BA" w:rsidRDefault="00ED036C">
      <w:pPr>
        <w:pStyle w:val="ConsPlusTitlePage"/>
        <w:jc w:val="both"/>
        <w:rPr>
          <w:rFonts w:ascii="Times New Roman" w:hAnsi="Times New Roman" w:cs="Times New Roman"/>
          <w:sz w:val="28"/>
          <w:szCs w:val="28"/>
        </w:rPr>
      </w:pPr>
    </w:p>
    <w:p w14:paraId="0628F925" w14:textId="77777777" w:rsidR="00ED036C" w:rsidRPr="007A67BA" w:rsidRDefault="00ED036C">
      <w:pPr>
        <w:pStyle w:val="ConsPlusTitle"/>
        <w:jc w:val="center"/>
        <w:outlineLvl w:val="1"/>
        <w:rPr>
          <w:rFonts w:ascii="Times New Roman" w:hAnsi="Times New Roman" w:cs="Times New Roman"/>
          <w:sz w:val="28"/>
          <w:szCs w:val="28"/>
        </w:rPr>
      </w:pPr>
      <w:bookmarkStart w:id="1" w:name="P54"/>
      <w:bookmarkEnd w:id="1"/>
      <w:r w:rsidRPr="007A67BA">
        <w:rPr>
          <w:rFonts w:ascii="Times New Roman" w:hAnsi="Times New Roman" w:cs="Times New Roman"/>
          <w:sz w:val="28"/>
          <w:szCs w:val="28"/>
        </w:rPr>
        <w:t>II. Целевой раздел Федеральной программы</w:t>
      </w:r>
    </w:p>
    <w:p w14:paraId="6CEAB6E9" w14:textId="77777777" w:rsidR="00ED036C" w:rsidRPr="007A67BA" w:rsidRDefault="00ED036C">
      <w:pPr>
        <w:pStyle w:val="ConsPlusTitlePage"/>
        <w:jc w:val="both"/>
        <w:rPr>
          <w:rFonts w:ascii="Times New Roman" w:hAnsi="Times New Roman" w:cs="Times New Roman"/>
          <w:sz w:val="28"/>
          <w:szCs w:val="28"/>
        </w:rPr>
      </w:pPr>
    </w:p>
    <w:p w14:paraId="03780AE0"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13. Целевой раздел включает в себя пояснительную записку, планируемые результаты освоения Федеральной программы и описание подходов к педагогической диагностике достижений планируемых результатов.</w:t>
      </w:r>
    </w:p>
    <w:p w14:paraId="2F45DB2A" w14:textId="77777777" w:rsidR="00ED036C" w:rsidRPr="007A67BA" w:rsidRDefault="00ED036C">
      <w:pPr>
        <w:pStyle w:val="ConsPlusTitlePage"/>
        <w:ind w:firstLine="540"/>
        <w:jc w:val="both"/>
        <w:rPr>
          <w:rFonts w:ascii="Times New Roman" w:hAnsi="Times New Roman" w:cs="Times New Roman"/>
          <w:sz w:val="28"/>
          <w:szCs w:val="28"/>
        </w:rPr>
      </w:pPr>
    </w:p>
    <w:p w14:paraId="25F59F0B"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14. Пояснительная записка.</w:t>
      </w:r>
    </w:p>
    <w:p w14:paraId="5AE339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14.1. Целью Федеральной программы является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14:paraId="5A122E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&lt;2&gt;.</w:t>
      </w:r>
    </w:p>
    <w:p w14:paraId="06843F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1A75FF6C" w14:textId="1946D17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&lt;2&gt; </w:t>
      </w:r>
      <w:hyperlink r:id="rId16">
        <w:r w:rsidRPr="007A67BA">
          <w:rPr>
            <w:rFonts w:ascii="Times New Roman" w:hAnsi="Times New Roman" w:cs="Times New Roman"/>
            <w:sz w:val="28"/>
            <w:szCs w:val="28"/>
          </w:rPr>
          <w:t>Пункт 5</w:t>
        </w:r>
      </w:hyperlink>
      <w:r w:rsidRPr="007A67BA">
        <w:rPr>
          <w:rFonts w:ascii="Times New Roman" w:hAnsi="Times New Roman" w:cs="Times New Roman"/>
          <w:sz w:val="28"/>
          <w:szCs w:val="28"/>
        </w:rPr>
        <w:t xml:space="preserve">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 809 (Собрание законодательства Российской Федерации, 2022, № 46, ст. 7977).</w:t>
      </w:r>
    </w:p>
    <w:p w14:paraId="3BD49B71" w14:textId="77777777" w:rsidR="00ED036C" w:rsidRPr="007A67BA" w:rsidRDefault="00ED036C">
      <w:pPr>
        <w:pStyle w:val="ConsPlusTitlePage"/>
        <w:jc w:val="both"/>
        <w:rPr>
          <w:rFonts w:ascii="Times New Roman" w:hAnsi="Times New Roman" w:cs="Times New Roman"/>
          <w:sz w:val="28"/>
          <w:szCs w:val="28"/>
        </w:rPr>
      </w:pPr>
    </w:p>
    <w:p w14:paraId="665C0348"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14.2. Цель Федеральной программы достигается через решение следующих задач:</w:t>
      </w:r>
    </w:p>
    <w:p w14:paraId="72F6DB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обеспечение единых для Российской Федерации содержания ДО и планируемых результатов освоения образовательной программы ДО;</w:t>
      </w:r>
    </w:p>
    <w:p w14:paraId="033EE2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w:t>
      </w:r>
      <w:r w:rsidRPr="007A67BA">
        <w:rPr>
          <w:rFonts w:ascii="Times New Roman" w:hAnsi="Times New Roman" w:cs="Times New Roman"/>
          <w:sz w:val="28"/>
          <w:szCs w:val="28"/>
        </w:rPr>
        <w:lastRenderedPageBreak/>
        <w:t>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14:paraId="1E95AB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построение (структурирование) содержания образовательной деятельности на основе учета возрастных и индивидуальных особенностей развития;</w:t>
      </w:r>
    </w:p>
    <w:p w14:paraId="6EDEF1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14:paraId="79D48E9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охрана и укрепление физического и психического здоровья детей, в том числе их эмоционального благополучия;</w:t>
      </w:r>
    </w:p>
    <w:p w14:paraId="6A6F4BB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14:paraId="4AB968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14:paraId="45EAE4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14:paraId="5F46E8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14.3. Федеральная программа построена на следующих принципах ДО, установленных </w:t>
      </w:r>
      <w:hyperlink r:id="rId17">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3E5BCC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полноценное проживание ребенком всех этапов детства (младенческого, раннего и дошкольного возрастов), обогащение (амплификация) детского развития;</w:t>
      </w:r>
    </w:p>
    <w:p w14:paraId="62D3EB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76FC06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&lt;3&gt; (далее вместе - взрослые);</w:t>
      </w:r>
    </w:p>
    <w:p w14:paraId="3D8881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38DF7A0F" w14:textId="58E5FD2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 xml:space="preserve">&lt;3&gt; </w:t>
      </w:r>
      <w:hyperlink r:id="rId18">
        <w:r w:rsidRPr="007A67BA">
          <w:rPr>
            <w:rFonts w:ascii="Times New Roman" w:hAnsi="Times New Roman" w:cs="Times New Roman"/>
            <w:sz w:val="28"/>
            <w:szCs w:val="28"/>
          </w:rPr>
          <w:t>Пункт 21 статьи 2</w:t>
        </w:r>
      </w:hyperlink>
      <w:r w:rsidRPr="007A67BA">
        <w:rPr>
          <w:rFonts w:ascii="Times New Roman" w:hAnsi="Times New Roman" w:cs="Times New Roman"/>
          <w:sz w:val="28"/>
          <w:szCs w:val="28"/>
        </w:rPr>
        <w:t xml:space="preserve"> Федерального закона от 29 декабря 2012 г. № 273-ФЗ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 образовании в Российской Федерации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2012, № 53, ст. 7598).</w:t>
      </w:r>
    </w:p>
    <w:p w14:paraId="705A57E1" w14:textId="77777777" w:rsidR="00ED036C" w:rsidRPr="007A67BA" w:rsidRDefault="00ED036C">
      <w:pPr>
        <w:pStyle w:val="ConsPlusTitlePage"/>
        <w:ind w:firstLine="540"/>
        <w:jc w:val="both"/>
        <w:rPr>
          <w:rFonts w:ascii="Times New Roman" w:hAnsi="Times New Roman" w:cs="Times New Roman"/>
          <w:sz w:val="28"/>
          <w:szCs w:val="28"/>
        </w:rPr>
      </w:pPr>
    </w:p>
    <w:p w14:paraId="54EA490D"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4) признание ребенка полноценным участником (субъектом) образовательных отношений;</w:t>
      </w:r>
    </w:p>
    <w:p w14:paraId="3B014A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поддержка инициативы детей в различных видах деятельности;</w:t>
      </w:r>
    </w:p>
    <w:p w14:paraId="3B8EDF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сотрудничество ДОО с семьей;</w:t>
      </w:r>
    </w:p>
    <w:p w14:paraId="731D31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приобщение детей к социокультурным нормам, традициям семьи, общества и государства;</w:t>
      </w:r>
    </w:p>
    <w:p w14:paraId="41FE3F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формирование познавательных интересов и познавательных действий ребенка в различных видах деятельности;</w:t>
      </w:r>
    </w:p>
    <w:p w14:paraId="51E811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возрастная адекватность дошкольного образования (соответствие условий, требований, методов возрасту и особенностям развития);</w:t>
      </w:r>
    </w:p>
    <w:p w14:paraId="4F0120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10) учет этнокультурной ситуации развития детей.</w:t>
      </w:r>
    </w:p>
    <w:p w14:paraId="7940F07A" w14:textId="77777777" w:rsidR="00ED036C" w:rsidRPr="007A67BA" w:rsidRDefault="00ED036C">
      <w:pPr>
        <w:pStyle w:val="ConsPlusTitlePage"/>
        <w:ind w:firstLine="540"/>
        <w:jc w:val="both"/>
        <w:rPr>
          <w:rFonts w:ascii="Times New Roman" w:hAnsi="Times New Roman" w:cs="Times New Roman"/>
          <w:sz w:val="28"/>
          <w:szCs w:val="28"/>
        </w:rPr>
      </w:pPr>
    </w:p>
    <w:p w14:paraId="4B56759A"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15. Планируемые результаты реализации Федеральной программы.</w:t>
      </w:r>
    </w:p>
    <w:p w14:paraId="4EEA63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соответствии с </w:t>
      </w:r>
      <w:hyperlink r:id="rId19">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специфика дошкольного возраста и системные особенности ДО делают неправомерными требования от ребенка дошкольного возраста конкретных образовательных достижений. Поэтому планируемые результаты освоения Федеральной программы представляют собой возрастные характеристики возможных достижений ребенка дошкольного возраста на разных возрастных этапах и к завершению ДО.</w:t>
      </w:r>
    </w:p>
    <w:p w14:paraId="10F3FA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соответствии с периодизацией психического развития ребенка согласно культурно-исторической психологии, дошкольное детство подразделяется на три возраста: младенческий (первое и второе полугодия жизни), ранний (от одного года до трех лет) и дошкольный возраст (от трех до семи лет).</w:t>
      </w:r>
    </w:p>
    <w:p w14:paraId="7AD80E4E" w14:textId="3BDEF6F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Обозначенные в Федеральной программе возрастные ориентиры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 одному году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 трем годам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так далее имеют условный характер, что предполагает широкий возрастной диапазон для достижения ребенком планируемых результатов. Это связано с неустойчивостью, гетерохронностью и индивидуальным темпом психического развития детей в дошкольном детстве, особенно при прохождении критических периодов. По этой причине ребенок может продемонстрировать обозначенные в планируемых результатах возрастные характеристики развития раньше или позже заданных возрастных ориентиров.</w:t>
      </w:r>
    </w:p>
    <w:p w14:paraId="4DA9CE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Степень выраженности возрастных характеристик возможных достижений может различаться у детей одного возраста по причине высокой </w:t>
      </w:r>
      <w:r w:rsidRPr="007A67BA">
        <w:rPr>
          <w:rFonts w:ascii="Times New Roman" w:hAnsi="Times New Roman" w:cs="Times New Roman"/>
          <w:sz w:val="28"/>
          <w:szCs w:val="28"/>
        </w:rPr>
        <w:lastRenderedPageBreak/>
        <w:t>индивидуализации их психического развития и разных стартовых условий освоения образовательной программы. Обозначенные различия не должны быть констатированы как трудности ребенка в освоении образовательной программы ДОО и не подразумевают его включения в соответствующую целевую группу.</w:t>
      </w:r>
    </w:p>
    <w:p w14:paraId="066BBF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15.1. Планируемые результаты в младенческом возрасте (к одному году):</w:t>
      </w:r>
    </w:p>
    <w:p w14:paraId="6EA667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двигательную активность в освоении пространственной среды, используя движения ползания, лазанья, хватания, бросания; манипулирует предметами, начинает осваивать самостоятельную ходьбу;</w:t>
      </w:r>
    </w:p>
    <w:p w14:paraId="00D612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положительно реагирует на прием пищи и гигиенические процедуры;</w:t>
      </w:r>
    </w:p>
    <w:p w14:paraId="2F8C9E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эмоционально реагирует на внимание взрослого, проявляет радость в ответ на общение со взрослым;</w:t>
      </w:r>
    </w:p>
    <w:p w14:paraId="40AF77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понимает речь взрослого, откликается на свое имя, положительно реагирует на знакомых людей, имена близких родственников;</w:t>
      </w:r>
    </w:p>
    <w:p w14:paraId="2685D1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выполняет простые просьбы взрослого, понимает и адекватно реагирует на слова, регулирующие поведение (можно, нельзя и другие);</w:t>
      </w:r>
    </w:p>
    <w:p w14:paraId="76D439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произносит несколько простых, облегченных слов (мама, папа, баба, деда, дай, бах, на), которые несут смысловую нагрузку;</w:t>
      </w:r>
    </w:p>
    <w:p w14:paraId="46B7AE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животным, птицам, рыбам, растениям;</w:t>
      </w:r>
    </w:p>
    <w:p w14:paraId="0FB5D4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обнаруживает поисковую и познавательную активность по отношению к предметному окружению;</w:t>
      </w:r>
    </w:p>
    <w:p w14:paraId="4DB688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узнает и называет объекты живой природы ближайшего окружения, выделяет их характерные особенности, положительно реагирует на них;</w:t>
      </w:r>
    </w:p>
    <w:p w14:paraId="6E9AA3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эмоционально реагирует на музыку, пение, игры-забавы, прислушивается к звучанию разных музыкальных инструментов;</w:t>
      </w:r>
    </w:p>
    <w:p w14:paraId="3D7FD4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ориентируется в знакомой обстановке, активно изучает окружающие предметы, выполняет действия, направленные на получение результата (накладывает кирпичик на кирпичик, собирает и разбирает пирамидку, вкладывает в отверстия втулки, открывает и закрывает дверцы шкафа, рассматривает картинки и находит на них знакомые предметы и тому подобное);</w:t>
      </w:r>
    </w:p>
    <w:p w14:paraId="6BFD5D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активно действует с игрушками, подражая действиям взрослых (катает машинку, кормит собачку, качает куклу и тому подобное).</w:t>
      </w:r>
    </w:p>
    <w:p w14:paraId="71F727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15.2. Планируемые результаты в раннем возрасте (к трем годам):</w:t>
      </w:r>
    </w:p>
    <w:p w14:paraId="31B9C7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 ребенка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p w14:paraId="3F1908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14:paraId="3E5A2E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стремится к общению со взрослыми, реагирует на их настроение;</w:t>
      </w:r>
    </w:p>
    <w:p w14:paraId="24A4EA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сверстникам; наблюдает за их действиями и подражает им; играет рядом;</w:t>
      </w:r>
    </w:p>
    <w:p w14:paraId="65CEE5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понимает и выполняет простые поручения взрослого;</w:t>
      </w:r>
    </w:p>
    <w:p w14:paraId="4D5A59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стремится проявлять самостоятельность в бытовом и игровом поведении;</w:t>
      </w:r>
    </w:p>
    <w:p w14:paraId="1E268D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14:paraId="481364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14:paraId="2B0A13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стихам, сказкам, повторяет отдельные слова и фразы за взрослым;</w:t>
      </w:r>
    </w:p>
    <w:p w14:paraId="3CA90F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рассматривает картинки, показывает и называет предметы, изображенные на них;</w:t>
      </w:r>
    </w:p>
    <w:p w14:paraId="3CBFCD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различает и называет основные цвета, формы предметов, ориентируется в основных пространственных и временных отношениях;</w:t>
      </w:r>
    </w:p>
    <w:p w14:paraId="2528BE9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осуществляет поисковые и обследовательские действия;</w:t>
      </w:r>
    </w:p>
    <w:p w14:paraId="272459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14:paraId="389621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14:paraId="728E55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с удовольствием слушает музыку, подпевает, выполняет простые танцевальные движения;</w:t>
      </w:r>
    </w:p>
    <w:p w14:paraId="596E35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эмоционально откликается на красоту природы и произведения искусства;</w:t>
      </w:r>
    </w:p>
    <w:p w14:paraId="74145D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14:paraId="4C570D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14:paraId="42A3135B" w14:textId="533C070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 играх отображает действия окружающих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готовит обед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ухаживает за больным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буду лечить куклу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052A6720" w14:textId="77777777" w:rsidR="00ED036C" w:rsidRPr="007A67BA" w:rsidRDefault="00ED036C">
      <w:pPr>
        <w:pStyle w:val="ConsPlusTitlePage"/>
        <w:ind w:firstLine="540"/>
        <w:jc w:val="both"/>
        <w:rPr>
          <w:rFonts w:ascii="Times New Roman" w:hAnsi="Times New Roman" w:cs="Times New Roman"/>
          <w:sz w:val="28"/>
          <w:szCs w:val="28"/>
        </w:rPr>
      </w:pPr>
    </w:p>
    <w:p w14:paraId="46C2DAA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15.3. Планируемые результаты в дошкольном возрасте.</w:t>
      </w:r>
    </w:p>
    <w:p w14:paraId="3C4B93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15.3.1. К четырем годам:</w:t>
      </w:r>
    </w:p>
    <w:p w14:paraId="3A7057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14:paraId="02E594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14:paraId="3C7895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14:paraId="791BF0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14:paraId="3FE07B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доверие к миру, положительно оценивает себя, говорит о себе в первом лице;</w:t>
      </w:r>
    </w:p>
    <w:p w14:paraId="2200B9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откликается эмоционально на ярко выраженное состояние </w:t>
      </w:r>
      <w:r w:rsidRPr="007A67BA">
        <w:rPr>
          <w:rFonts w:ascii="Times New Roman" w:hAnsi="Times New Roman" w:cs="Times New Roman"/>
          <w:sz w:val="28"/>
          <w:szCs w:val="28"/>
        </w:rPr>
        <w:lastRenderedPageBreak/>
        <w:t>близких и сверстников по показу и побуждению взрослых; дружелюбно настроен в отношении других детей;</w:t>
      </w:r>
    </w:p>
    <w:p w14:paraId="10E5C09A" w14:textId="5E569A7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элементарными нормами и правилами поведения, связанными с определенными разрешениями и запретами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можно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нельзя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демонстрирует стремление к положительным поступкам;</w:t>
      </w:r>
    </w:p>
    <w:p w14:paraId="591A8B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14:paraId="6A6544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правилам безопасного поведения; осваивает безопасные способы обращения со знакомыми предметами ближайшего окружения;</w:t>
      </w:r>
    </w:p>
    <w:p w14:paraId="4A11F2C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14:paraId="2D9B2B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3 - 4 предложений, пересказывает знакомые литературные произведения, использует речевые формы вежливого общения;</w:t>
      </w:r>
    </w:p>
    <w:p w14:paraId="34E6BF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14:paraId="1358C0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14:paraId="4EEE8A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совместно со взрослым пересказывает знакомые сказки, короткие стихи;</w:t>
      </w:r>
    </w:p>
    <w:p w14:paraId="303617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14:paraId="262188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w:t>
      </w:r>
      <w:r w:rsidRPr="007A67BA">
        <w:rPr>
          <w:rFonts w:ascii="Times New Roman" w:hAnsi="Times New Roman" w:cs="Times New Roman"/>
          <w:sz w:val="28"/>
          <w:szCs w:val="28"/>
        </w:rPr>
        <w:lastRenderedPageBreak/>
        <w:t>характеристикам;</w:t>
      </w:r>
    </w:p>
    <w:p w14:paraId="6F7BB6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миру, к себе и окружающим людям;</w:t>
      </w:r>
    </w:p>
    <w:p w14:paraId="780520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знает об объектах ближайшего окружения: о родном населенном пункте, его названии, достопримечательностях и традициях;</w:t>
      </w:r>
    </w:p>
    <w:p w14:paraId="77BB51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14:paraId="6825B3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ее анализом;</w:t>
      </w:r>
    </w:p>
    <w:p w14:paraId="096A60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14:paraId="5113E6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14:paraId="037A62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14:paraId="092DD9A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15.3.2. К пяти годам:</w:t>
      </w:r>
    </w:p>
    <w:p w14:paraId="3F027F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14:paraId="5DE624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14:paraId="611E3E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стремится узнать о правилах здорового образа жизни, готов </w:t>
      </w:r>
      <w:r w:rsidRPr="007A67BA">
        <w:rPr>
          <w:rFonts w:ascii="Times New Roman" w:hAnsi="Times New Roman" w:cs="Times New Roman"/>
          <w:sz w:val="28"/>
          <w:szCs w:val="28"/>
        </w:rPr>
        <w:lastRenderedPageBreak/>
        <w:t>элементарно охарактеризовать свое самочувствие, привлечь внимание взрослого в случае недомогания;</w:t>
      </w:r>
    </w:p>
    <w:p w14:paraId="604390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стремится к самостоятельному осуществлению процессов личной гигиены, их правильной организации;</w:t>
      </w:r>
    </w:p>
    <w:p w14:paraId="1B0B3D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14:paraId="19498152" w14:textId="1BB763A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без напоминания взрослого здоровается и прощается, говорит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спасибо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пожалуйста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3F2E3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14:paraId="07FF65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познает правила безопасного поведения и стремится их выполнять в повседневной жизни;</w:t>
      </w:r>
    </w:p>
    <w:p w14:paraId="6BD6EF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самостоятелен в самообслуживании;</w:t>
      </w:r>
    </w:p>
    <w:p w14:paraId="2FA996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познавательный интерес к труду взрослых, профессиям, технике; отражает эти представления в играх;</w:t>
      </w:r>
    </w:p>
    <w:p w14:paraId="180D21E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стремится к выполнению трудовых обязанностей, охотно включается в совместный труд со взрослыми или сверстниками;</w:t>
      </w:r>
    </w:p>
    <w:p w14:paraId="4ADA8C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14:paraId="3D52FE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большинство звуков произносит правильно, пользуется средствами эмоциональной и речевой выразительности;</w:t>
      </w:r>
    </w:p>
    <w:p w14:paraId="340966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самостоятельно пересказывает знакомые сказки, с небольшой помощью взрослого составляет описательные рассказы и загадки;</w:t>
      </w:r>
    </w:p>
    <w:p w14:paraId="67A7041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словотворчество, интерес к языку, с интересом слушает литературные тексты, воспроизводит текст;</w:t>
      </w:r>
    </w:p>
    <w:p w14:paraId="0D540D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рассказать о предмете, его назначении и особенностях, о том, как он был создан;</w:t>
      </w:r>
    </w:p>
    <w:p w14:paraId="6CA1E3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проявляет стремление к общению со сверстниками в процессе познавательной деятельности, осуществляет обмен информацией; охотно </w:t>
      </w:r>
      <w:r w:rsidRPr="007A67BA">
        <w:rPr>
          <w:rFonts w:ascii="Times New Roman" w:hAnsi="Times New Roman" w:cs="Times New Roman"/>
          <w:sz w:val="28"/>
          <w:szCs w:val="28"/>
        </w:rPr>
        <w:lastRenderedPageBreak/>
        <w:t>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14:paraId="19AB80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14:paraId="636C19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14:paraId="45263B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14:paraId="66D653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14:paraId="473D3D5E" w14:textId="604D921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вчера, сегодня, завтра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ориентируется от себя в движении; использует математические представления для познания окружающей действительности;</w:t>
      </w:r>
    </w:p>
    <w:p w14:paraId="13680D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различным видам искусства, эмоционально откликается на отраженные в произведениях искусства действия, поступки, события;</w:t>
      </w:r>
    </w:p>
    <w:p w14:paraId="19DE87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14:paraId="08F715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14:paraId="09F2C1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создает изображения и постройки в соответствии с темой, используя разнообразные материалы, владеет техническими и </w:t>
      </w:r>
      <w:r w:rsidRPr="007A67BA">
        <w:rPr>
          <w:rFonts w:ascii="Times New Roman" w:hAnsi="Times New Roman" w:cs="Times New Roman"/>
          <w:sz w:val="28"/>
          <w:szCs w:val="28"/>
        </w:rPr>
        <w:lastRenderedPageBreak/>
        <w:t>изобразительными умениями;</w:t>
      </w:r>
    </w:p>
    <w:p w14:paraId="40FEA0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14:paraId="03532974" w14:textId="3C25E5F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ребенок принимает игровую задачу в играх с правилами, проявляет интерес к результату, выигрышу; ведет негромкий диалог с игрушками, комментирует их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действия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режиссерских играх.</w:t>
      </w:r>
    </w:p>
    <w:p w14:paraId="2869F1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15.3.3. К шести годам:</w:t>
      </w:r>
    </w:p>
    <w:p w14:paraId="0361A0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14:paraId="536499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14:paraId="5558D0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доступный возрасту самоконтроль, способен привлечь внимание других детей и организовать знакомую подвижную игру;</w:t>
      </w:r>
    </w:p>
    <w:p w14:paraId="4B39D5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духовно-нравственные качества и основы патриотизма в процессе ознакомления с видами спорта и достижениями российских спортсменов;</w:t>
      </w:r>
    </w:p>
    <w:p w14:paraId="04B14C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14:paraId="20E195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14:paraId="092252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14:paraId="04B19D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14:paraId="2D0271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14:paraId="51BE38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14:paraId="0996DB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14:paraId="7B6CF0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ребенок устанавливает закономерности причинно-следственного характера, приводит логические высказывания; проявляет любознательность;</w:t>
      </w:r>
    </w:p>
    <w:p w14:paraId="1D55A9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14:paraId="7A617B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14:paraId="08D4EB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ее государственные символы;</w:t>
      </w:r>
    </w:p>
    <w:p w14:paraId="6B5414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14:paraId="13916B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14:paraId="4CC473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принимает активное участие в праздничных программах и их подготовке; взаимодействует со всеми участниками культурно-досуговых мероприятий;</w:t>
      </w:r>
    </w:p>
    <w:p w14:paraId="279BE5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14:paraId="22B4D2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14:paraId="0DF3FE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14:paraId="647964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15.4. Планируемые результаты на этапе завершения освоения Федеральной программы (к концу дошкольного возраста):</w:t>
      </w:r>
    </w:p>
    <w:p w14:paraId="201A16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 ребенка сформированы основные психофизические и нравственно-волевые качества;</w:t>
      </w:r>
    </w:p>
    <w:p w14:paraId="23EE56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основными движениями и элементами спортивных игр, может контролировать свои движение и управлять ими;</w:t>
      </w:r>
    </w:p>
    <w:p w14:paraId="097521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соблюдает элементарные правила здорового образа жизни и личной гигиены;</w:t>
      </w:r>
    </w:p>
    <w:p w14:paraId="6D9050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14:paraId="5469584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элементы творчества в двигательной деятельности;</w:t>
      </w:r>
    </w:p>
    <w:p w14:paraId="686CAC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проявляет нравственно-волевые качества, самоконтроль и может осуществлять анализ своей двигательной деятельности;</w:t>
      </w:r>
    </w:p>
    <w:p w14:paraId="2C21BA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14:paraId="250A4B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14:paraId="16ED6C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14:paraId="2D5C58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14:paraId="4AAB23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14:paraId="227D96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w:t>
      </w:r>
    </w:p>
    <w:p w14:paraId="46F545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стремится сохранять позитивную самооценку;</w:t>
      </w:r>
    </w:p>
    <w:p w14:paraId="4A7483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положительное отношение к миру, разным видам труда, другим людям и самому себе;</w:t>
      </w:r>
    </w:p>
    <w:p w14:paraId="72DEA0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 ребенка выражено стремление заниматься социально значимой деятельностью;</w:t>
      </w:r>
    </w:p>
    <w:p w14:paraId="61CAD0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откликаться на эмоции близких людей, проявлять эмпатию (сочувствие, сопереживание, содействие);</w:t>
      </w:r>
    </w:p>
    <w:p w14:paraId="3CB83E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14:paraId="033272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14:paraId="41659E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14:paraId="72871D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14:paraId="44850B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14:paraId="3F05DC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14:paraId="5EE308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14:paraId="46B758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14:paraId="02C8E2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14:paraId="6FB2E1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14:paraId="3C91B45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ребенок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14:paraId="3CC122F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14:paraId="5867F7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14:paraId="2781C3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14:paraId="3823A2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учетом игровой ситуации;</w:t>
      </w:r>
    </w:p>
    <w:p w14:paraId="4A2E77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14:paraId="73BB956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14:paraId="7E5FE6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14:paraId="402B6087" w14:textId="77777777" w:rsidR="00ED036C" w:rsidRPr="007A67BA" w:rsidRDefault="00ED036C">
      <w:pPr>
        <w:pStyle w:val="ConsPlusTitlePage"/>
        <w:ind w:firstLine="540"/>
        <w:jc w:val="both"/>
        <w:rPr>
          <w:rFonts w:ascii="Times New Roman" w:hAnsi="Times New Roman" w:cs="Times New Roman"/>
          <w:sz w:val="28"/>
          <w:szCs w:val="28"/>
        </w:rPr>
      </w:pPr>
    </w:p>
    <w:p w14:paraId="5B22DEB4"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16. Педагогическая диагностика достижения планируемых результатов.</w:t>
      </w:r>
    </w:p>
    <w:p w14:paraId="63C67A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16.1. Педагогическая диагностика достижений планируемых результатов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ребенка, составлять на основе полученных данных индивидуальные образовательные маршруты освоения </w:t>
      </w:r>
      <w:r w:rsidRPr="007A67BA">
        <w:rPr>
          <w:rFonts w:ascii="Times New Roman" w:hAnsi="Times New Roman" w:cs="Times New Roman"/>
          <w:sz w:val="28"/>
          <w:szCs w:val="28"/>
        </w:rPr>
        <w:lastRenderedPageBreak/>
        <w:t>образовательной программы, своевременно вносить изменения в планирование, содержание и организацию образовательной деятельности.</w:t>
      </w:r>
    </w:p>
    <w:p w14:paraId="50453C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16.2. Цели педагогической диагностики, а также особенности ее проведения определяются требованиями </w:t>
      </w:r>
      <w:hyperlink r:id="rId20">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При реализации Программы может проводиться оценка индивидуального развития детей &lt;4&gt;, которая осуществляется педагогом в рамках педагогической диагностики. Вопрос о ее проведении для получения информации о динамике возрастного развития ребенка и успешности освоения им Программы, формах организации и методах решается непосредственно ДОО.</w:t>
      </w:r>
    </w:p>
    <w:p w14:paraId="0B35D8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2BAC23F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&lt;4&gt; </w:t>
      </w:r>
      <w:hyperlink r:id="rId21">
        <w:r w:rsidRPr="007A67BA">
          <w:rPr>
            <w:rFonts w:ascii="Times New Roman" w:hAnsi="Times New Roman" w:cs="Times New Roman"/>
            <w:sz w:val="28"/>
            <w:szCs w:val="28"/>
          </w:rPr>
          <w:t>Пункт 3.2.3</w:t>
        </w:r>
      </w:hyperlink>
      <w:r w:rsidRPr="007A67BA">
        <w:rPr>
          <w:rFonts w:ascii="Times New Roman" w:hAnsi="Times New Roman" w:cs="Times New Roman"/>
          <w:sz w:val="28"/>
          <w:szCs w:val="28"/>
        </w:rPr>
        <w:t xml:space="preserve"> ФГОС ДО.</w:t>
      </w:r>
    </w:p>
    <w:p w14:paraId="05ED45EE" w14:textId="77777777" w:rsidR="00ED036C" w:rsidRPr="007A67BA" w:rsidRDefault="00ED036C">
      <w:pPr>
        <w:pStyle w:val="ConsPlusTitlePage"/>
        <w:jc w:val="both"/>
        <w:rPr>
          <w:rFonts w:ascii="Times New Roman" w:hAnsi="Times New Roman" w:cs="Times New Roman"/>
          <w:sz w:val="28"/>
          <w:szCs w:val="28"/>
        </w:rPr>
      </w:pPr>
    </w:p>
    <w:p w14:paraId="7AA06498"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16.3. Специфика педагогической диагностики достижения планируемых образовательных результатов обусловлена следующими требованиями </w:t>
      </w:r>
      <w:hyperlink r:id="rId22">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764010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ребенка на разных этапах дошкольного детства;</w:t>
      </w:r>
    </w:p>
    <w:p w14:paraId="12CDC2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 &lt;5&gt;;</w:t>
      </w:r>
    </w:p>
    <w:p w14:paraId="7AA7AA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0D4037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&lt;5&gt; </w:t>
      </w:r>
      <w:hyperlink r:id="rId23">
        <w:r w:rsidRPr="007A67BA">
          <w:rPr>
            <w:rFonts w:ascii="Times New Roman" w:hAnsi="Times New Roman" w:cs="Times New Roman"/>
            <w:sz w:val="28"/>
            <w:szCs w:val="28"/>
          </w:rPr>
          <w:t>Пункт 4.3</w:t>
        </w:r>
      </w:hyperlink>
      <w:r w:rsidRPr="007A67BA">
        <w:rPr>
          <w:rFonts w:ascii="Times New Roman" w:hAnsi="Times New Roman" w:cs="Times New Roman"/>
          <w:sz w:val="28"/>
          <w:szCs w:val="28"/>
        </w:rPr>
        <w:t xml:space="preserve"> ФГОС ДО.</w:t>
      </w:r>
    </w:p>
    <w:p w14:paraId="73A14224" w14:textId="77777777" w:rsidR="00ED036C" w:rsidRPr="007A67BA" w:rsidRDefault="00ED036C">
      <w:pPr>
        <w:pStyle w:val="ConsPlusTitlePage"/>
        <w:jc w:val="both"/>
        <w:rPr>
          <w:rFonts w:ascii="Times New Roman" w:hAnsi="Times New Roman" w:cs="Times New Roman"/>
          <w:sz w:val="28"/>
          <w:szCs w:val="28"/>
        </w:rPr>
      </w:pPr>
    </w:p>
    <w:p w14:paraId="0C735851"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освоение Программы не сопровождается проведением промежуточных аттестаций и итоговой аттестации обучающихся &lt;6&gt;.</w:t>
      </w:r>
    </w:p>
    <w:p w14:paraId="400FCB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38EBCC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&lt;6&gt; </w:t>
      </w:r>
      <w:hyperlink r:id="rId24">
        <w:r w:rsidRPr="007A67BA">
          <w:rPr>
            <w:rFonts w:ascii="Times New Roman" w:hAnsi="Times New Roman" w:cs="Times New Roman"/>
            <w:sz w:val="28"/>
            <w:szCs w:val="28"/>
          </w:rPr>
          <w:t>Пункт 4.3</w:t>
        </w:r>
      </w:hyperlink>
      <w:r w:rsidRPr="007A67BA">
        <w:rPr>
          <w:rFonts w:ascii="Times New Roman" w:hAnsi="Times New Roman" w:cs="Times New Roman"/>
          <w:sz w:val="28"/>
          <w:szCs w:val="28"/>
        </w:rPr>
        <w:t xml:space="preserve"> ФГОС ДО.</w:t>
      </w:r>
    </w:p>
    <w:p w14:paraId="490A08EE" w14:textId="77777777" w:rsidR="00ED036C" w:rsidRPr="007A67BA" w:rsidRDefault="00ED036C">
      <w:pPr>
        <w:pStyle w:val="ConsPlusTitlePage"/>
        <w:jc w:val="both"/>
        <w:rPr>
          <w:rFonts w:ascii="Times New Roman" w:hAnsi="Times New Roman" w:cs="Times New Roman"/>
          <w:sz w:val="28"/>
          <w:szCs w:val="28"/>
        </w:rPr>
      </w:pPr>
    </w:p>
    <w:p w14:paraId="21057392"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14:paraId="692F6B1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16.4. Результаты педагогической диагностики (мониторинга) могут использоваться исключительно для решения следующих образовательных </w:t>
      </w:r>
      <w:r w:rsidRPr="007A67BA">
        <w:rPr>
          <w:rFonts w:ascii="Times New Roman" w:hAnsi="Times New Roman" w:cs="Times New Roman"/>
          <w:sz w:val="28"/>
          <w:szCs w:val="28"/>
        </w:rPr>
        <w:lastRenderedPageBreak/>
        <w:t>задач:</w:t>
      </w:r>
    </w:p>
    <w:p w14:paraId="5B2C8D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14:paraId="5745E4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оптимизации работы с группой детей.</w:t>
      </w:r>
    </w:p>
    <w:p w14:paraId="2F664F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16.5. Периодичность проведения педагогической диагностики определяется ДОО. Оптимальным является ее проведение на начальном этапе освоения ребенком образовательной программы в зависимости от времени его поступления в дошкольную группу (стартовая диагностика) и на завершающем этапе освоения программы его возрастной группой (заключительная, финальная диагностика).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14:paraId="02FF1E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16.6. 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w:t>
      </w:r>
    </w:p>
    <w:p w14:paraId="1036FAC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16.7. Основным методом педагогической диагностики является наблюдение. 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ребенка в 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В процессе наблюдения педагог отмечает особенности проявления ребенком личностных качеств, деятельностных умений, интересов, предпочтений, фиксирует реакции на успехи и неудачи, поведение в конфликтных ситуациях и тому подобное.</w:t>
      </w:r>
    </w:p>
    <w:p w14:paraId="283E584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Наблюдая за поведением ребенка,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w:t>
      </w:r>
      <w:r w:rsidRPr="007A67BA">
        <w:rPr>
          <w:rFonts w:ascii="Times New Roman" w:hAnsi="Times New Roman" w:cs="Times New Roman"/>
          <w:sz w:val="28"/>
          <w:szCs w:val="28"/>
        </w:rPr>
        <w:lastRenderedPageBreak/>
        <w:t>Инициативность свидетельствует о проявлении субъектности ребенка в деятельности и взаимодействии.</w:t>
      </w:r>
    </w:p>
    <w:p w14:paraId="7ACD02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Результаты наблюдения фиксируются, способ и форму их регистрации педагог выбирает самостоятельно. Оптимальной формой фиксации результатов наблюдения может являться карта развития ребенка. Педагог может составить ее самостоятельно, отразив показатели возрастного развития ребенка и критерии их оценивания. Фиксация данных наблюдения позволит педагогу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14:paraId="25DBE0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Результаты наблюдения могут быть дополнены беседами с детьми в свободной форме, что позволяет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другое.</w:t>
      </w:r>
    </w:p>
    <w:p w14:paraId="7F47839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16.8. Анализ продуктов детской деятельности может осуществляться на основе изучения материалов портфолио ребенка (рисунков, работ по аппликации, фотографий работ по лепке, построек, поделок и другого).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другой деятельностью).</w:t>
      </w:r>
    </w:p>
    <w:p w14:paraId="75905F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16.9. 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14:paraId="3EA2C5A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16.10. 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14:paraId="0584B84A" w14:textId="77777777" w:rsidR="00ED036C" w:rsidRPr="007A67BA" w:rsidRDefault="00ED036C">
      <w:pPr>
        <w:pStyle w:val="ConsPlusTitlePage"/>
        <w:jc w:val="center"/>
        <w:rPr>
          <w:rFonts w:ascii="Times New Roman" w:hAnsi="Times New Roman" w:cs="Times New Roman"/>
          <w:sz w:val="28"/>
          <w:szCs w:val="28"/>
        </w:rPr>
      </w:pPr>
    </w:p>
    <w:p w14:paraId="4F9E9997" w14:textId="77777777" w:rsidR="00ED036C" w:rsidRPr="007A67BA" w:rsidRDefault="00ED036C">
      <w:pPr>
        <w:pStyle w:val="ConsPlusTitle"/>
        <w:jc w:val="center"/>
        <w:outlineLvl w:val="1"/>
        <w:rPr>
          <w:rFonts w:ascii="Times New Roman" w:hAnsi="Times New Roman" w:cs="Times New Roman"/>
          <w:sz w:val="28"/>
          <w:szCs w:val="28"/>
        </w:rPr>
      </w:pPr>
      <w:bookmarkStart w:id="2" w:name="P269"/>
      <w:bookmarkEnd w:id="2"/>
      <w:r w:rsidRPr="007A67BA">
        <w:rPr>
          <w:rFonts w:ascii="Times New Roman" w:hAnsi="Times New Roman" w:cs="Times New Roman"/>
          <w:sz w:val="28"/>
          <w:szCs w:val="28"/>
        </w:rPr>
        <w:t>III. Содержательный раздел Федеральной программы</w:t>
      </w:r>
    </w:p>
    <w:p w14:paraId="1277243A" w14:textId="77777777" w:rsidR="00ED036C" w:rsidRPr="007A67BA" w:rsidRDefault="00ED036C">
      <w:pPr>
        <w:pStyle w:val="ConsPlusTitlePage"/>
        <w:ind w:firstLine="540"/>
        <w:jc w:val="both"/>
        <w:rPr>
          <w:rFonts w:ascii="Times New Roman" w:hAnsi="Times New Roman" w:cs="Times New Roman"/>
          <w:sz w:val="28"/>
          <w:szCs w:val="28"/>
        </w:rPr>
      </w:pPr>
    </w:p>
    <w:p w14:paraId="7FB58DE6"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17. Задачи и содержание образования (обучения и воспитания) по образовательным областям.</w:t>
      </w:r>
    </w:p>
    <w:p w14:paraId="73119F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17.1. Федеральная программа определяет содержательные линии образовательной деятельности, реализуемые ДОО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14:paraId="062771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17.2. В каждой образовательной области сформулированы задачи и содержание образовательной деятельности, предусмотренное для освоения в каждой возрастной группе детей в возрасте от двух месяцев до семи - восьми лет. 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14:paraId="3242201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Более конкретное и дифференцированное по возрастам описание воспитательных задач приводится в Программе воспитания.</w:t>
      </w:r>
    </w:p>
    <w:p w14:paraId="2DD51AEC" w14:textId="77777777" w:rsidR="00ED036C" w:rsidRPr="007A67BA" w:rsidRDefault="00ED036C">
      <w:pPr>
        <w:pStyle w:val="ConsPlusTitlePage"/>
        <w:ind w:firstLine="540"/>
        <w:jc w:val="both"/>
        <w:rPr>
          <w:rFonts w:ascii="Times New Roman" w:hAnsi="Times New Roman" w:cs="Times New Roman"/>
          <w:sz w:val="28"/>
          <w:szCs w:val="28"/>
        </w:rPr>
      </w:pPr>
    </w:p>
    <w:p w14:paraId="6376950B"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18. Социально-коммуникативное развитие.</w:t>
      </w:r>
    </w:p>
    <w:p w14:paraId="5740A182" w14:textId="77777777" w:rsidR="00ED036C" w:rsidRPr="007A67BA" w:rsidRDefault="00ED036C">
      <w:pPr>
        <w:pStyle w:val="ConsPlusTitlePage"/>
        <w:ind w:firstLine="540"/>
        <w:jc w:val="both"/>
        <w:rPr>
          <w:rFonts w:ascii="Times New Roman" w:hAnsi="Times New Roman" w:cs="Times New Roman"/>
          <w:sz w:val="28"/>
          <w:szCs w:val="28"/>
        </w:rPr>
      </w:pPr>
    </w:p>
    <w:p w14:paraId="6580E240"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18.1. От 2 месяцев до 1 года.</w:t>
      </w:r>
    </w:p>
    <w:p w14:paraId="1C748B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18.1.1. В области социально-коммуникативного развития основными задачами образовательной деятельности являются:</w:t>
      </w:r>
    </w:p>
    <w:p w14:paraId="3E2861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 6 месяцев: осуществлять эмоционально-контактное взаимодействие и общение с ребенком, эмоционально-позитивное реагирование на него;</w:t>
      </w:r>
    </w:p>
    <w:p w14:paraId="2E3549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 6 месяцев: организовать эмоционально-позитивную поддержку ребенка в его действиях через вербальное обозначение совершаемых совместных действий с ребенком; поддерживать потребность ребенка в совместных действиях со взрослым;</w:t>
      </w:r>
    </w:p>
    <w:p w14:paraId="4D5A5D4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 9 месяцев: формировать положительное отношение к окружающим, доверие и желание вступать в контакт не только с близкими, но и с другими людьми; поощрять интерес к предметам (игрушкам) и действиям с ними; способствовать проявлению самостоятельности и активности в общении, освоении пространства и предметно-манипулятивной деятельности.</w:t>
      </w:r>
    </w:p>
    <w:p w14:paraId="1EB95E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18.1.2. Содержание образовательной деятельности.</w:t>
      </w:r>
    </w:p>
    <w:p w14:paraId="486C7D45" w14:textId="6166F57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процессе совместных действий педагог разговаривает с ребенком, называет предметы и игрушки, с интересом рассказывает о том, что он делает. Содержанием общения становятся предметные действия. В процессе общения педагог рассказывает ребенку о действиях, которые можно совершать с предметами, активизируя понимание ребенком речи и овладение словом. Устанавливает контакт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глаза в глаза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обращается к ребенку по имени, с улыбкой, делает акцент на физическом контакте с ребенком: держит за руку, через прикосновения, поглаживания и прочее.</w:t>
      </w:r>
    </w:p>
    <w:p w14:paraId="050E8F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lastRenderedPageBreak/>
        <w:t>С 6 месяцев - педагог при общении с ребенком называет ему имена близких людей, показывает и обозначает словом части тела человека, названия некоторых животных, окружающие предметы и действия с ними, переживаемые ребенком чувства и эмоции.</w:t>
      </w:r>
    </w:p>
    <w:p w14:paraId="1A981D73" w14:textId="77777777" w:rsidR="00ED036C" w:rsidRPr="007A67BA" w:rsidRDefault="00ED036C">
      <w:pPr>
        <w:pStyle w:val="ConsPlusTitlePage"/>
        <w:ind w:firstLine="540"/>
        <w:jc w:val="both"/>
        <w:rPr>
          <w:rFonts w:ascii="Times New Roman" w:hAnsi="Times New Roman" w:cs="Times New Roman"/>
          <w:sz w:val="28"/>
          <w:szCs w:val="28"/>
        </w:rPr>
      </w:pPr>
    </w:p>
    <w:p w14:paraId="58AE85A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18.2. От 1 года до 2 лет.</w:t>
      </w:r>
    </w:p>
    <w:p w14:paraId="3A4AB0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18.2.1. В области социально-коммуникативного развития основными задачами образовательной деятельности являются:</w:t>
      </w:r>
    </w:p>
    <w:p w14:paraId="5E53FF5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благоприятной адаптации ребенка к ДОО;</w:t>
      </w:r>
    </w:p>
    <w:p w14:paraId="577771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пока еще непродолжительные контакты со сверстниками, интерес к сверстнику;</w:t>
      </w:r>
    </w:p>
    <w:p w14:paraId="1C3D39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элементарные представления: о себе, близких людях, ближайшем предметном окружении;</w:t>
      </w:r>
    </w:p>
    <w:p w14:paraId="73DFCD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получения опыта применения правил социального взаимодействия.</w:t>
      </w:r>
    </w:p>
    <w:p w14:paraId="6BD8F2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18.2.2. Содержание образовательной деятельности.</w:t>
      </w:r>
    </w:p>
    <w:p w14:paraId="7CD202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14:paraId="1FC8EB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проявление ребенком инициативы в общении со взрослыми и сверстниками; хвалит ребенка, вызывая радость, поддерживает активность ребенка, улучшая его отношение к взрослому, усиливая доверие к нему.</w:t>
      </w:r>
    </w:p>
    <w:p w14:paraId="79F37D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включает детей в игровые ситуации, вспоминая любимые сказки, стихотворения и тому подобное, поощряет проявление у ребенка интереса к себе, желание участвовать в совместной деятельности, игре, развлечении.</w:t>
      </w:r>
    </w:p>
    <w:p w14:paraId="0D20D6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 беседе и различных формах совместной деятельности формирует элементарные представления ребенка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14:paraId="3FCC4D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создает условия для получения ребенком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w:t>
      </w:r>
      <w:r w:rsidRPr="007A67BA">
        <w:rPr>
          <w:rFonts w:ascii="Times New Roman" w:hAnsi="Times New Roman" w:cs="Times New Roman"/>
          <w:sz w:val="28"/>
          <w:szCs w:val="28"/>
        </w:rPr>
        <w:lastRenderedPageBreak/>
        <w:t>просьбу педагога).</w:t>
      </w:r>
    </w:p>
    <w:p w14:paraId="1BD0BAA4" w14:textId="77777777" w:rsidR="00ED036C" w:rsidRPr="007A67BA" w:rsidRDefault="00ED036C">
      <w:pPr>
        <w:pStyle w:val="ConsPlusTitlePage"/>
        <w:ind w:firstLine="540"/>
        <w:jc w:val="both"/>
        <w:rPr>
          <w:rFonts w:ascii="Times New Roman" w:hAnsi="Times New Roman" w:cs="Times New Roman"/>
          <w:sz w:val="28"/>
          <w:szCs w:val="28"/>
        </w:rPr>
      </w:pPr>
    </w:p>
    <w:p w14:paraId="3194D5E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18.3. От 2 лет до 3 лет.</w:t>
      </w:r>
    </w:p>
    <w:p w14:paraId="35DF05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18.3.1. В области социально-коммуникативного развития основными задачами образовательной деятельности являются:</w:t>
      </w:r>
    </w:p>
    <w:p w14:paraId="47D6EF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эмоционально-положительное состояние детей в период адаптации к ДОО;</w:t>
      </w:r>
    </w:p>
    <w:p w14:paraId="1BAD40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игровой опыт ребенка, помогая детям отражать в игре представления об окружающей действительности;</w:t>
      </w:r>
    </w:p>
    <w:p w14:paraId="608ACF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14:paraId="484C34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14:paraId="2E96142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первичные представления ребенка о себе, о своем возрасте, поле, о родителях (законных представителях) и близких членах семьи.</w:t>
      </w:r>
    </w:p>
    <w:p w14:paraId="4E8EEE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18.3.2. Содержание образовательной деятельности.</w:t>
      </w:r>
    </w:p>
    <w:p w14:paraId="5C6B62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ребенку основные части тела и лица человека, его действия. Поддерживает желание ребенка называть и различать основные действия взрослых.</w:t>
      </w:r>
    </w:p>
    <w:p w14:paraId="1EB714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14:paraId="709C01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14:paraId="2BEB85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поддерживает желание детей познавать пространство своей </w:t>
      </w:r>
      <w:r w:rsidRPr="007A67BA">
        <w:rPr>
          <w:rFonts w:ascii="Times New Roman" w:hAnsi="Times New Roman" w:cs="Times New Roman"/>
          <w:sz w:val="28"/>
          <w:szCs w:val="28"/>
        </w:rPr>
        <w:lastRenderedPageBreak/>
        <w:t>группы, узнавать вход в группу, ее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14:paraId="055C0AAF" w14:textId="59104E2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детей выполнять элементарные правила поведения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можно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нельзя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Личным показом демонстрирует правила общения: здоровается, прощается, говорит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спасибо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пожалуйста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напоминает детям о важности использования данных слов в процессе общения со взрослыми и сверстниками, поощряет инициативу и самостоятельность ребенка при использовании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вежливых слов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7128F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использует приемы общения, позволяющие детям проявлять внимание к его словам и указаниям, поддерживает желание ребенка выполнять указания взрослого, действовать по его примеру и показу.</w:t>
      </w:r>
    </w:p>
    <w:p w14:paraId="5E1AD6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14:paraId="46A35C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14:paraId="04196047" w14:textId="77777777" w:rsidR="00ED036C" w:rsidRPr="007A67BA" w:rsidRDefault="00ED036C">
      <w:pPr>
        <w:pStyle w:val="ConsPlusTitlePage"/>
        <w:ind w:firstLine="540"/>
        <w:jc w:val="both"/>
        <w:rPr>
          <w:rFonts w:ascii="Times New Roman" w:hAnsi="Times New Roman" w:cs="Times New Roman"/>
          <w:sz w:val="28"/>
          <w:szCs w:val="28"/>
        </w:rPr>
      </w:pPr>
    </w:p>
    <w:p w14:paraId="5C8F36E5"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18.4. От 3 лет до 4 лет.</w:t>
      </w:r>
    </w:p>
    <w:p w14:paraId="7D39C4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18.4.1. В области социально-коммуникативного развития основными задачами образовательной деятельности являются:</w:t>
      </w:r>
    </w:p>
    <w:p w14:paraId="2C2FD1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4188A6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14:paraId="3278FC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детей о действиях, в которых проявляются доброе отношение и забота о членах семьи, близком окружении;</w:t>
      </w:r>
    </w:p>
    <w:p w14:paraId="666F7D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14:paraId="5E28BD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оказывать помощь в освоении способов взаимодействия со сверстниками в игре, в повседневном общении и бытовой деятельности;</w:t>
      </w:r>
    </w:p>
    <w:p w14:paraId="5BEFA07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приучать детей к выполнению элементарных правил культуры поведения в ДОО;</w:t>
      </w:r>
    </w:p>
    <w:p w14:paraId="12EB41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66494A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детей о малой родине и поддерживать их отражения в различных видах деятельности;</w:t>
      </w:r>
    </w:p>
    <w:p w14:paraId="24CEB8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2979C8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14:paraId="4016C7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бережное отношение к предметам и игрушкам как результатам труда взрослых;</w:t>
      </w:r>
    </w:p>
    <w:p w14:paraId="44FD3A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детей к самообслуживанию (одевание, раздевание, умывание), развивать самостоятельность, уверенность, положительную самооценку;</w:t>
      </w:r>
    </w:p>
    <w:p w14:paraId="41A7FD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основ безопасного поведения:</w:t>
      </w:r>
    </w:p>
    <w:p w14:paraId="64C26F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правилам безопасного поведения;</w:t>
      </w:r>
    </w:p>
    <w:p w14:paraId="12491D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14:paraId="1A0A84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18.4.2. Содержание образовательной деятельности.</w:t>
      </w:r>
    </w:p>
    <w:p w14:paraId="2082EE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5A09F3E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14:paraId="4ADEB51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14:paraId="5CD61A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14:paraId="1CD031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14:paraId="7A001B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14:paraId="712192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2FFD4F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14:paraId="23EC351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37BD41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7295AA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ребеенку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14:paraId="72C69F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ребенка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14:paraId="48CF31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стремления ребенка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14:paraId="4FB634C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14:paraId="1C129B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основ безопасного поведения.</w:t>
      </w:r>
    </w:p>
    <w:p w14:paraId="10D880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14:paraId="5CD1A4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использует игровые ситуации, создавая условия для демонстрации и формирования умений ребенка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14:paraId="71B375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14:paraId="0CAC7F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ребенок хочет покинуть игровую площадку, уйти с участка ДОО. Обсуждает вместе с детьми их действия, дает возможность ребенку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ребенка появляется желание их попробовать, обязательно сначала спросить у взрослого, можно ли их есть).</w:t>
      </w:r>
    </w:p>
    <w:p w14:paraId="5098FF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14:paraId="188DC264" w14:textId="77777777" w:rsidR="00ED036C" w:rsidRPr="007A67BA" w:rsidRDefault="00ED036C">
      <w:pPr>
        <w:pStyle w:val="ConsPlusTitlePage"/>
        <w:ind w:firstLine="540"/>
        <w:jc w:val="both"/>
        <w:rPr>
          <w:rFonts w:ascii="Times New Roman" w:hAnsi="Times New Roman" w:cs="Times New Roman"/>
          <w:sz w:val="28"/>
          <w:szCs w:val="28"/>
        </w:rPr>
      </w:pPr>
    </w:p>
    <w:p w14:paraId="11672C5B"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18.5. От 4 лет до 5 лет.</w:t>
      </w:r>
    </w:p>
    <w:p w14:paraId="3E1D51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18.5.1. В области социально-коммуникативного развития основными задачами образовательной деятельности являются:</w:t>
      </w:r>
    </w:p>
    <w:p w14:paraId="05BD85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52C6A3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положительную самооценку, уверенность в своих силах, стремление к самостоятельности;</w:t>
      </w:r>
    </w:p>
    <w:p w14:paraId="297BEC6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14:paraId="1229D3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14:paraId="69A502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доброжелательное отношение ко взрослым и детям;</w:t>
      </w:r>
    </w:p>
    <w:p w14:paraId="7A6224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14:paraId="222664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стремление к совместным играм, взаимодействию в паре или небольшой подгруппе, к взаимодействию в практической деятельности;</w:t>
      </w:r>
    </w:p>
    <w:p w14:paraId="35DB36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35C6AC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уважительное отношение к Родине, символам страны, памятным датам;</w:t>
      </w:r>
    </w:p>
    <w:p w14:paraId="21D0FE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гордость за достижения страны в области спорта, науки, искусства и других областях;</w:t>
      </w:r>
    </w:p>
    <w:p w14:paraId="69CBE3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детей к основным достопримечательностями населенного пункта, в котором они живут.</w:t>
      </w:r>
    </w:p>
    <w:p w14:paraId="4DDCD3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2BB341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об отдельных профессиях взрослых на основе ознакомления с конкретными видами труда;</w:t>
      </w:r>
    </w:p>
    <w:p w14:paraId="16E902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уважение и благодарность взрослым за их труд, заботу о детях; вовлекать в простейшие процессы хозяйственно-бытового труда;</w:t>
      </w:r>
    </w:p>
    <w:p w14:paraId="0423C3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самостоятельность и уверенность в самообслуживании, желании включаться в повседневные трудовые дела в ДОО и семье;</w:t>
      </w:r>
    </w:p>
    <w:p w14:paraId="6B0662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основ безопасного поведения:</w:t>
      </w:r>
    </w:p>
    <w:p w14:paraId="6EF67EC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детей об основных источниках и видах опасности в быту, на улице, в природе, в общении с незнакомыми людьми;</w:t>
      </w:r>
    </w:p>
    <w:p w14:paraId="0169E7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простейшими способами безопасного поведения в опасных ситуациях;</w:t>
      </w:r>
    </w:p>
    <w:p w14:paraId="56E9431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правилах безопасного дорожного движения в качестве пешехода и пассажира транспортного средства.</w:t>
      </w:r>
    </w:p>
    <w:p w14:paraId="4DBFBD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14:paraId="4FD584E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18.5.2. Содержание образовательной деятельности.</w:t>
      </w:r>
    </w:p>
    <w:p w14:paraId="4D5894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5A57BC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14:paraId="72D4E2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ребенку обнаружить свои ошибки и найти адекватный способ их устранения.</w:t>
      </w:r>
    </w:p>
    <w:p w14:paraId="6BF135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14:paraId="1FAE0B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14:paraId="72EFAD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(3 - 4 человека). Обеспечивает развитие личностного отношения ребенка к соблюдению или нарушению моральных норм при взаимодействии со сверстником.</w:t>
      </w:r>
    </w:p>
    <w:p w14:paraId="6FF1B6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14:paraId="26FE70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ее традициями; воспитывает бережное отношение к пространству и оборудованию ДОО. Обращает внимание детей на изменение и украшение ее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14:paraId="0A2DAD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155280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14:paraId="1920AA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14:paraId="1531F9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394A1A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Поддерживает интерес к народной культуре страны (традициям, устному народному творчеству, народной музыке, танцам, играм, игрушкам).</w:t>
      </w:r>
    </w:p>
    <w:p w14:paraId="6AD9FF5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482691A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14:paraId="0AAE07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инициативу детей узнать и рассказать о трудовой деятельности взрослых, поощряет коммуникативную активность ребенка, связанную с желанием рассказать о профессии мамы или папы, описать их трудовые действия, рассказать о результатах их труда.</w:t>
      </w:r>
    </w:p>
    <w:p w14:paraId="51752C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14:paraId="173388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ее назначении для ускорения и облегчения процессов бытового труда.</w:t>
      </w:r>
    </w:p>
    <w:p w14:paraId="2F1345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оказание взаимопомощи (помочь доделать поделку, помочь одеться, помочь убрать со стола и тому подобное).</w:t>
      </w:r>
    </w:p>
    <w:p w14:paraId="1169F8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14:paraId="2966B3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основ безопасности поведения.</w:t>
      </w:r>
    </w:p>
    <w:p w14:paraId="63F0E6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14:paraId="2BCF32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14:paraId="46C1D7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14:paraId="157345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Создает игровые ситуации, в которых ребенок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14:paraId="02502A37" w14:textId="77777777" w:rsidR="00ED036C" w:rsidRPr="007A67BA" w:rsidRDefault="00ED036C">
      <w:pPr>
        <w:pStyle w:val="ConsPlusTitlePage"/>
        <w:ind w:firstLine="540"/>
        <w:jc w:val="both"/>
        <w:rPr>
          <w:rFonts w:ascii="Times New Roman" w:hAnsi="Times New Roman" w:cs="Times New Roman"/>
          <w:sz w:val="28"/>
          <w:szCs w:val="28"/>
        </w:rPr>
      </w:pPr>
    </w:p>
    <w:p w14:paraId="587041C4"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18.6. От 5 лет до 6 лет.</w:t>
      </w:r>
    </w:p>
    <w:p w14:paraId="6597E8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18.6.1. В области социально-коммуникативного развития основными задачами образовательной деятельности являются:</w:t>
      </w:r>
    </w:p>
    <w:p w14:paraId="0FBE6C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1762F3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детей о формах поведения и действиях в различных ситуациях в семье и ДОО;</w:t>
      </w:r>
    </w:p>
    <w:p w14:paraId="4A3410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14:paraId="4A5B9D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14:paraId="37BDC2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14:paraId="05D9C1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представления о правилах поведения в общественных местах; об обязанностях в группе;</w:t>
      </w:r>
    </w:p>
    <w:p w14:paraId="0DE4BB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1B05DB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уважительное отношение к Родине, к людям разных национальностей, проживающим на территории России, их культурному наследию;</w:t>
      </w:r>
    </w:p>
    <w:p w14:paraId="4AAF70E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14:paraId="478C43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14:paraId="6B1244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36E915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профессиях и трудовых процессах;</w:t>
      </w:r>
    </w:p>
    <w:p w14:paraId="26F243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14:paraId="370421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элементарными экономическими знаниями, формировать первоначальные представления о финансовой грамотности;</w:t>
      </w:r>
    </w:p>
    <w:p w14:paraId="349705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безопасного поведения:</w:t>
      </w:r>
    </w:p>
    <w:p w14:paraId="20CB13BD" w14:textId="25E3BFA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формировать представления детей об основных источниках и видах опасности в быту, на улице, в природе, в информационно-телекоммуникационной сети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Интернет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14:paraId="29C10D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осмотрительное отношение к потенциально опасным для человека ситуациям;</w:t>
      </w:r>
    </w:p>
    <w:p w14:paraId="6E3B71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14:paraId="796AEC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18.6.2. Содержание образовательной деятельности.</w:t>
      </w:r>
    </w:p>
    <w:p w14:paraId="1606CD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1E10AA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ребенка.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14:paraId="005A6F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14:paraId="286F9E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14:paraId="5D1118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ребенка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14:paraId="73DEF7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14:paraId="4BDB10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14:paraId="2E0C35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Поддерживает чувство гордости детей, удовлетворение от проведенных мероприятий.</w:t>
      </w:r>
    </w:p>
    <w:p w14:paraId="257EBA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09C165A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14:paraId="5B644F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14:paraId="325205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14:paraId="0FA435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29A70C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14:paraId="088E15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представление детей о современной технике, в том числе цифровой, ее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14:paraId="4DEE9F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14:paraId="565E06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702E0A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14:paraId="314F91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безопасного поведения.</w:t>
      </w:r>
    </w:p>
    <w:p w14:paraId="548E03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ребенка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14:paraId="672015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ребенок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14:paraId="54F057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обсуждает с детьми правила пользования сетью Интернет, цифровыми ресурсами.</w:t>
      </w:r>
    </w:p>
    <w:p w14:paraId="2358912E" w14:textId="77777777" w:rsidR="00ED036C" w:rsidRPr="007A67BA" w:rsidRDefault="00ED036C">
      <w:pPr>
        <w:pStyle w:val="ConsPlusTitlePage"/>
        <w:ind w:firstLine="540"/>
        <w:jc w:val="both"/>
        <w:rPr>
          <w:rFonts w:ascii="Times New Roman" w:hAnsi="Times New Roman" w:cs="Times New Roman"/>
          <w:sz w:val="28"/>
          <w:szCs w:val="28"/>
        </w:rPr>
      </w:pPr>
    </w:p>
    <w:p w14:paraId="17C64B7C"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18.7. От 6 лет до 7 лет.</w:t>
      </w:r>
    </w:p>
    <w:p w14:paraId="2D4A89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18.7.1. В области социально-коммуникативного развития основными задачами образовательной деятельности являются:</w:t>
      </w:r>
    </w:p>
    <w:p w14:paraId="1F800E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0EB466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положительную самооценку ребенка, уверенность в себе, осознание роста своих достижений, чувства собственного достоинства, стремления стать школьником;</w:t>
      </w:r>
    </w:p>
    <w:p w14:paraId="39CFC5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опыт применения разнообразных способов взаимодействия со взрослыми и сверстниками; развитие начал социально-значимой активности;</w:t>
      </w:r>
    </w:p>
    <w:p w14:paraId="72E736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эмоциональный опыт ребенка, развивать способность ребенка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14:paraId="2B25D6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способность ребенка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14:paraId="65B267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привычки культурного поведения и общения с людьми, основ этикета, правил поведения в общественных местах;</w:t>
      </w:r>
    </w:p>
    <w:p w14:paraId="084B0E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42781E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14:paraId="1547C0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14:paraId="7CA6E9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14:paraId="2A514C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14:paraId="0C00CF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162C06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ценностное отношение к труду взрослых;</w:t>
      </w:r>
    </w:p>
    <w:p w14:paraId="320DAF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труде как ценности общества, о разнообразии и взаимосвязи видов труда и профессий;</w:t>
      </w:r>
    </w:p>
    <w:p w14:paraId="5224EA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14:paraId="6D556F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и самостоятельность в разных видах доступного труда, умения включаться в реальные трудовые связи со взрослыми и сверстниками;</w:t>
      </w:r>
    </w:p>
    <w:p w14:paraId="01A430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освоение умений сотрудничества в совместном труде;</w:t>
      </w:r>
    </w:p>
    <w:p w14:paraId="12F719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ответственность, добросовестность, стремление к участию в труде взрослых, оказанию посильной помощи;</w:t>
      </w:r>
    </w:p>
    <w:p w14:paraId="2CA285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безопасного поведения:</w:t>
      </w:r>
    </w:p>
    <w:p w14:paraId="71DD0D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14:paraId="48623F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14:paraId="7C22B3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18.7.2. Содержание образовательной деятельности.</w:t>
      </w:r>
    </w:p>
    <w:p w14:paraId="5A58A8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сфере социальных отношений.</w:t>
      </w:r>
    </w:p>
    <w:p w14:paraId="165728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14:paraId="28C16F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знакомит детей с изменением позиции человека с возрастом (ребенок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14:paraId="1FEC34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14:paraId="43A87D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14:paraId="31D543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14:paraId="5D8BE1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о нравственных качествах людей, их проявлении в поступках и взаимоотношениях.</w:t>
      </w:r>
    </w:p>
    <w:p w14:paraId="5A509D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ребенка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14:paraId="61C64B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14:paraId="0F4AA0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14:paraId="3CECC6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области формирования основ гражданственности и патриотизма.</w:t>
      </w:r>
    </w:p>
    <w:p w14:paraId="62988F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учетом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14:paraId="11BB53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14:paraId="5A87CE2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14:paraId="26FB8D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w:t>
      </w:r>
      <w:hyperlink r:id="rId25">
        <w:r w:rsidRPr="007A67BA">
          <w:rPr>
            <w:rFonts w:ascii="Times New Roman" w:hAnsi="Times New Roman" w:cs="Times New Roman"/>
            <w:sz w:val="28"/>
            <w:szCs w:val="28"/>
          </w:rPr>
          <w:t>Конституции</w:t>
        </w:r>
      </w:hyperlink>
      <w:r w:rsidRPr="007A67BA">
        <w:rPr>
          <w:rFonts w:ascii="Times New Roman" w:hAnsi="Times New Roman" w:cs="Times New Roman"/>
          <w:sz w:val="28"/>
          <w:szCs w:val="28"/>
        </w:rPr>
        <w:t xml:space="preserve">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ее достижения. Воспитывает уважение к защитникам Отечества, к памяти павших бойцов.</w:t>
      </w:r>
    </w:p>
    <w:p w14:paraId="1B6B56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14:paraId="7FF534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сфере трудового воспитания.</w:t>
      </w:r>
    </w:p>
    <w:p w14:paraId="7CDF7D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14:paraId="24DA0D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14:paraId="5C35FC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1E2E75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14:paraId="776031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 области формирования безопасного поведения.</w:t>
      </w:r>
    </w:p>
    <w:p w14:paraId="406683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осуществляет ознакомление детей с правилами безопасного поведения в ситуациях, создающих угрозу жизни и здоровью ребенка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14:paraId="37D045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14:paraId="4C0DFF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14:paraId="500328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
    <w:p w14:paraId="2433D2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14:paraId="731D0CE5" w14:textId="621905D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Обсуждает с детьми безопасные правила использования цифровых ресурсов, правила пользования мобильными телефонами с учетом требований Санитарных правил </w:t>
      </w:r>
      <w:hyperlink r:id="rId26">
        <w:r w:rsidRPr="007A67BA">
          <w:rPr>
            <w:rFonts w:ascii="Times New Roman" w:hAnsi="Times New Roman" w:cs="Times New Roman"/>
            <w:sz w:val="28"/>
            <w:szCs w:val="28"/>
          </w:rPr>
          <w:t>СП 2.4.3648-20</w:t>
        </w:r>
      </w:hyperlink>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Санитарно-эпидемиологические требования к организациям воспитания и обучения, отдыха и оздоровления детей и молодежи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утвержденных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w:t>
      </w:r>
      <w:hyperlink r:id="rId27">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Гигиенические нормативы и требования к обеспечению безопасности и (или) безвредности для человека факторов среды обитания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утвержденных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14:paraId="3C8490D9" w14:textId="5A97B36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18.8. Решение совокупных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Социально-коммуникативное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Семья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Человек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Жизнь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Милосердие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Добро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Дружба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Сотрудничество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Труд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Это предполагает решение задач нескольких направлений воспитания:</w:t>
      </w:r>
    </w:p>
    <w:p w14:paraId="44B59E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уважения к своей семье, своему населенному пункту, родному краю, своей стране;</w:t>
      </w:r>
    </w:p>
    <w:p w14:paraId="069969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14:paraId="4673FD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ценностного отношения к культурному наследию своего народа, к нравственным и культурным традициям России;</w:t>
      </w:r>
    </w:p>
    <w:p w14:paraId="6AC199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содействие становлению целостной картины мира, основанной на представлениях о добре и зле, красоте и уродстве, правде и лжи;</w:t>
      </w:r>
    </w:p>
    <w:p w14:paraId="203CC2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560D921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14:paraId="61A9B6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46C361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способности бережно и уважительно относиться к результатам своего труда и труда других людей.</w:t>
      </w:r>
    </w:p>
    <w:p w14:paraId="508C7175" w14:textId="77777777" w:rsidR="00ED036C" w:rsidRPr="007A67BA" w:rsidRDefault="00ED036C">
      <w:pPr>
        <w:pStyle w:val="ConsPlusTitlePage"/>
        <w:ind w:firstLine="540"/>
        <w:jc w:val="both"/>
        <w:rPr>
          <w:rFonts w:ascii="Times New Roman" w:hAnsi="Times New Roman" w:cs="Times New Roman"/>
          <w:sz w:val="28"/>
          <w:szCs w:val="28"/>
        </w:rPr>
      </w:pPr>
    </w:p>
    <w:p w14:paraId="36E969E0"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19. Познавательное развитие.</w:t>
      </w:r>
    </w:p>
    <w:p w14:paraId="338F7E15" w14:textId="77777777" w:rsidR="00ED036C" w:rsidRPr="007A67BA" w:rsidRDefault="00ED036C">
      <w:pPr>
        <w:pStyle w:val="ConsPlusTitlePage"/>
        <w:ind w:firstLine="540"/>
        <w:jc w:val="both"/>
        <w:rPr>
          <w:rFonts w:ascii="Times New Roman" w:hAnsi="Times New Roman" w:cs="Times New Roman"/>
          <w:sz w:val="28"/>
          <w:szCs w:val="28"/>
        </w:rPr>
      </w:pPr>
    </w:p>
    <w:p w14:paraId="22E4BEF4"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19.1. От 2 месяцев до 1 года.</w:t>
      </w:r>
    </w:p>
    <w:p w14:paraId="3C7E49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19.1.1. В области познавательного развития основными задачами образовательной деятельности являются:</w:t>
      </w:r>
    </w:p>
    <w:p w14:paraId="53D733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развивать интерес детей к окружающим предметам и действиям с ними;</w:t>
      </w:r>
    </w:p>
    <w:p w14:paraId="01E395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вовлекать ребенка в действия с предметами и игрушками, развивать способы действий с ними;</w:t>
      </w:r>
    </w:p>
    <w:p w14:paraId="12E39C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развивать способности детей ориентироваться в знакомой обстановке, поддерживать эмоциональный контакт в общении со взрослым;</w:t>
      </w:r>
    </w:p>
    <w:p w14:paraId="40FA28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вызывать интерес к объектам живой и неживой природы в процессе взаимодействия с ними, узнавать их.</w:t>
      </w:r>
    </w:p>
    <w:p w14:paraId="57E69A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19.1.2. Содержание образовательной деятельности.</w:t>
      </w:r>
    </w:p>
    <w:p w14:paraId="44C31C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 2 месяцев в процессе общения с ребенком педагог создает дифференцированные условия для зрительных, слуховых, тактильных, вестибулярных и других впечатлений, привлекает внимание к незнакомым объектам, сопровождает словом свои действия, поощряет действия ребенка. Развивает зрительное и слуховое сосредоточение, ориентировочную активность в ходе демонстрации знакомых и незнакомых предметов. Развивает хватательные движения рук по направлению к объекту, захват из удобного положения; побуждает ребенка к удержанию предмета, развивает реакцию на звуковой сигнал; способствует появлению попыток наталкиваться руками на низко подвешенные игрушки и прикасаться к ним; устанавливает эмоциональный контакт с ребенком в ходе действий с предметами, вызывая ответную реакцию.</w:t>
      </w:r>
    </w:p>
    <w:p w14:paraId="0C1F18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 6 месяцев педагог побуждает детей к играм-упражнениям манипуляторного характера, развивает несложные предметно-игровые действия. В практической деятельности активизирует умения ребенка захватывать, ощупывать игрушку, висящую над грудью, манипулировать ею, брать игрушку из рук взрослого из разных положений (лежа на спине, животе, находясь на руках у взрослого), перекладывать ее из одной руки в другую; дифференцировать звуковые сигналы; развивает зрительное внимание на окружающие предметы, объекты живой природы и человека, привлекает внимание к объектам живой природы.</w:t>
      </w:r>
    </w:p>
    <w:p w14:paraId="200BB1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 9 месяцев педагог в процессе общения словом и интонацией поощряет поисковую и познавательную активность детей по отношению к предметам и их свойствам, развивает стремление к проявлению настойчивости в достижении результата; поддерживает развитие у детей отдельных предметных действий, направленных на ознакомление со свойствами предметов (цвет, форма, величина); развивает зрительное внимание к предметам и объектам окружающего мира, лицам людей. Использует словесное поощрение, показ действий, побуждение их повторения.</w:t>
      </w:r>
    </w:p>
    <w:p w14:paraId="7B9837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привлекает внимание детей и организует взаимодействие с объектами живой и неживой природы в естественной среде.</w:t>
      </w:r>
    </w:p>
    <w:p w14:paraId="19A19F5F" w14:textId="77777777" w:rsidR="00ED036C" w:rsidRPr="007A67BA" w:rsidRDefault="00ED036C">
      <w:pPr>
        <w:pStyle w:val="ConsPlusTitlePage"/>
        <w:ind w:firstLine="540"/>
        <w:jc w:val="both"/>
        <w:rPr>
          <w:rFonts w:ascii="Times New Roman" w:hAnsi="Times New Roman" w:cs="Times New Roman"/>
          <w:sz w:val="28"/>
          <w:szCs w:val="28"/>
        </w:rPr>
      </w:pPr>
    </w:p>
    <w:p w14:paraId="686BC891"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19.2. От 1 года до 2 лет.</w:t>
      </w:r>
    </w:p>
    <w:p w14:paraId="09FA40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19.2.1. В области познавательного развития основными задачами образовательной деятельности являются:</w:t>
      </w:r>
    </w:p>
    <w:p w14:paraId="6082FF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14:paraId="1C7E9C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формировать стремление детей к подражанию действиям взрослых, понимать обозначающие их слова;</w:t>
      </w:r>
    </w:p>
    <w:p w14:paraId="405784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формировать умения ориентироваться в ближайшем окружении;</w:t>
      </w:r>
    </w:p>
    <w:p w14:paraId="7883BA4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развивать познавательный интерес к близким людям, к предметному окружению, природным объектам;</w:t>
      </w:r>
    </w:p>
    <w:p w14:paraId="708E3F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14:paraId="1C24791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19.2.2. Содержание образовательной деятельности.</w:t>
      </w:r>
    </w:p>
    <w:p w14:paraId="3E4633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262944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концентрирует внимание детей на новых объектах, поддерживает интерес к знакомым предметам, поощряет самостоятельные действия ребенка,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w:t>
      </w:r>
    </w:p>
    <w:p w14:paraId="1844B779" w14:textId="0B9B874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кирпичик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крыша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огурчик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яичко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14:paraId="1F3F4B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14:paraId="5A4E2B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Окружающий мир:</w:t>
      </w:r>
    </w:p>
    <w:p w14:paraId="03F66B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 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ребенку, ситуациях общественной жизни.</w:t>
      </w:r>
    </w:p>
    <w:p w14:paraId="1F8E69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Природа:</w:t>
      </w:r>
    </w:p>
    <w:p w14:paraId="356E50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w:t>
      </w:r>
    </w:p>
    <w:p w14:paraId="641EFE79" w14:textId="77777777" w:rsidR="00ED036C" w:rsidRPr="007A67BA" w:rsidRDefault="00ED036C">
      <w:pPr>
        <w:pStyle w:val="ConsPlusTitlePage"/>
        <w:ind w:firstLine="540"/>
        <w:jc w:val="both"/>
        <w:rPr>
          <w:rFonts w:ascii="Times New Roman" w:hAnsi="Times New Roman" w:cs="Times New Roman"/>
          <w:sz w:val="28"/>
          <w:szCs w:val="28"/>
        </w:rPr>
      </w:pPr>
    </w:p>
    <w:p w14:paraId="141549AB"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19.3. От 2 лет до 3 лет.</w:t>
      </w:r>
    </w:p>
    <w:p w14:paraId="0FB7D3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19.3.1. В области познавательного развития основными задачами образовательной деятельности являются:</w:t>
      </w:r>
    </w:p>
    <w:p w14:paraId="1A2E40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развивать разные виды восприятия: зрительного, слухового, осязательного, вкусового, обонятельного;</w:t>
      </w:r>
    </w:p>
    <w:p w14:paraId="7B6FC9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развивать наглядно-действенное мышление в процессе решения познавательных практических задач;</w:t>
      </w:r>
    </w:p>
    <w:p w14:paraId="0AA06F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14:paraId="47F520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формировать у детей простейшие представления о геометрических фигурах, величине и количестве предметов на основе чувственного познания;</w:t>
      </w:r>
    </w:p>
    <w:p w14:paraId="21DB05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14:paraId="6A6A74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расширять представления о населенном пункте, в котором живет ребенок, его достопримечательностях, эмоционально откликаться на праздничное убранство дома, ДОО;</w:t>
      </w:r>
    </w:p>
    <w:p w14:paraId="10F386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14:paraId="697B733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развивать способность наблюдать за явлениями природы, воспитывать бережное отношение к животным и растениям.</w:t>
      </w:r>
    </w:p>
    <w:p w14:paraId="3FFF6D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19.3.2. Содержание образовательной деятельности.</w:t>
      </w:r>
    </w:p>
    <w:p w14:paraId="450B54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5EA80D9E" w14:textId="3BAEA88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ловли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 нее небольших предметов. 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
    <w:p w14:paraId="701F62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действия детей с предметами, при ориентации на 2 - 3 свойства одновременно; собирание одноцветных, а затем и разноцветных пирамидок из 4 - 5 и более колец, располагая их по убывающей величине; различных по форме и цвету башенок из 2 - 3 геометрических форм-вкладышей; разбирание и собирание трехместной матрешки с совмещением рисунка на ее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14:paraId="7F037B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Математические представления:</w:t>
      </w:r>
    </w:p>
    <w:p w14:paraId="43A0FC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14:paraId="120380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Окружающий мир:</w:t>
      </w:r>
    </w:p>
    <w:p w14:paraId="2B5C41F0" w14:textId="2C15D73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ребенку людей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 моет пол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Бабушка вяжет носочки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Сестра рисует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Дедушка читает газету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Брат строит гараж</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Папа работает за компьютером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тому подобное);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
    <w:p w14:paraId="0D5A65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Природа:</w:t>
      </w:r>
    </w:p>
    <w:p w14:paraId="5FF422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14:paraId="33EDF3D6" w14:textId="77777777" w:rsidR="00ED036C" w:rsidRPr="007A67BA" w:rsidRDefault="00ED036C">
      <w:pPr>
        <w:pStyle w:val="ConsPlusTitlePage"/>
        <w:ind w:firstLine="540"/>
        <w:jc w:val="both"/>
        <w:rPr>
          <w:rFonts w:ascii="Times New Roman" w:hAnsi="Times New Roman" w:cs="Times New Roman"/>
          <w:sz w:val="28"/>
          <w:szCs w:val="28"/>
        </w:rPr>
      </w:pPr>
    </w:p>
    <w:p w14:paraId="4AB0229F"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19.4. От 3 лет до 4 лет.</w:t>
      </w:r>
    </w:p>
    <w:p w14:paraId="622D0B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19.4.1. В области познавательного развития основными задачами образовательной деятельности являются:</w:t>
      </w:r>
    </w:p>
    <w:p w14:paraId="75192A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формировать представления детей о сенсорных эталонах цвета и формы, их использовании в самостоятельной деятельности;</w:t>
      </w:r>
    </w:p>
    <w:p w14:paraId="6172E5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14:paraId="0FD45B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обогащать представления ребенка о себе, окружающих людях, эмоционально-положительного отношения к членам семьи, к другим взрослым и сверстникам;</w:t>
      </w:r>
    </w:p>
    <w:p w14:paraId="60D369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14:paraId="298C91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14:paraId="10C1BE3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19.4.2. Содержание образовательной деятельности.</w:t>
      </w:r>
    </w:p>
    <w:p w14:paraId="73AAF0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7FDBA11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ребенка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ребенка со взрослым и сверстниками;</w:t>
      </w:r>
    </w:p>
    <w:p w14:paraId="27BF2A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14:paraId="6BDF66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Математические представления:</w:t>
      </w:r>
    </w:p>
    <w:p w14:paraId="745AB5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14:paraId="5701F7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14:paraId="017BF3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Окружающий мир:</w:t>
      </w:r>
    </w:p>
    <w:p w14:paraId="0B2E80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начальные представления и эмоциональноположительное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ребенка благодарить за подарки, оказывать посильную помощь родным, приобщаться к традициям семьи. Знакомит с населенным пунктом, в котором живет ребенок,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14:paraId="121455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Природа:</w:t>
      </w:r>
    </w:p>
    <w:p w14:paraId="311249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14:paraId="259AEE1C" w14:textId="77777777" w:rsidR="00ED036C" w:rsidRPr="007A67BA" w:rsidRDefault="00ED036C">
      <w:pPr>
        <w:pStyle w:val="ConsPlusTitlePage"/>
        <w:ind w:firstLine="540"/>
        <w:jc w:val="both"/>
        <w:rPr>
          <w:rFonts w:ascii="Times New Roman" w:hAnsi="Times New Roman" w:cs="Times New Roman"/>
          <w:sz w:val="28"/>
          <w:szCs w:val="28"/>
        </w:rPr>
      </w:pPr>
    </w:p>
    <w:p w14:paraId="43AD7D41"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19.5. От 4 лет до 5 лет.</w:t>
      </w:r>
    </w:p>
    <w:p w14:paraId="71AAF6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19.5.1. В области познавательного развития основными задачами образовательной деятельности являются:</w:t>
      </w:r>
    </w:p>
    <w:p w14:paraId="46D194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14:paraId="712FA8D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развивать способы решения поисковых задач в самостоятельной и совместной со сверстниками и взрослыми деятельности;</w:t>
      </w:r>
    </w:p>
    <w:p w14:paraId="4C6E30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обогащать элементарные математические представления о количестве, числе, форме, величине предметов, пространственных и временных отношениях;</w:t>
      </w:r>
    </w:p>
    <w:p w14:paraId="3A56E9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14:paraId="333F4C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14:paraId="1E6904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расширять представления о многообразии объектов живой природы, их особенностях, питании, месте обитания, жизненных проявлениях и потребностях;</w:t>
      </w:r>
    </w:p>
    <w:p w14:paraId="3DCB96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14:paraId="465765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19.5.2. Содержание образовательной деятельности.</w:t>
      </w:r>
    </w:p>
    <w:p w14:paraId="21DC35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18064D4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2 - 3 признакам путем непосредственного сравнения, осваивать группировку, классификацию и сериацию; описывать предметы по 3 - 4 основным свойствам.</w:t>
      </w:r>
    </w:p>
    <w:p w14:paraId="44CF90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Математические представления:</w:t>
      </w:r>
    </w:p>
    <w:p w14:paraId="69F229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14:paraId="0A2AA7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Окружающий мир:</w:t>
      </w:r>
    </w:p>
    <w:p w14:paraId="217873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14:paraId="24F4F2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14:paraId="6410F7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14:paraId="79ED33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
    <w:p w14:paraId="1BEFA4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Природа:</w:t>
      </w:r>
    </w:p>
    <w:p w14:paraId="539457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знакомить ребенка с 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14:paraId="7CFA13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w:t>
      </w:r>
    </w:p>
    <w:p w14:paraId="20CD7A51" w14:textId="77777777" w:rsidR="00ED036C" w:rsidRPr="007A67BA" w:rsidRDefault="00ED036C">
      <w:pPr>
        <w:pStyle w:val="ConsPlusTitlePage"/>
        <w:ind w:firstLine="540"/>
        <w:jc w:val="both"/>
        <w:rPr>
          <w:rFonts w:ascii="Times New Roman" w:hAnsi="Times New Roman" w:cs="Times New Roman"/>
          <w:sz w:val="28"/>
          <w:szCs w:val="28"/>
        </w:rPr>
      </w:pPr>
    </w:p>
    <w:p w14:paraId="05DA4AC6"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19.6. От 5 лет до 6 лет.</w:t>
      </w:r>
    </w:p>
    <w:p w14:paraId="22733D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19.6.1. В области познавательного развития основными задачами образовательной деятельности являются:</w:t>
      </w:r>
    </w:p>
    <w:p w14:paraId="39FD2B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развивать интерес детей к самостоятельному познанию объектов окружающего мира в его разнообразных проявлениях и простейших зависимостях;</w:t>
      </w:r>
    </w:p>
    <w:p w14:paraId="40871BC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формировать представления детей о цифровых средствах познания окружающего мира, способах их безопасного использования;</w:t>
      </w:r>
    </w:p>
    <w:p w14:paraId="1A40E7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14:paraId="46ED98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14:paraId="2402FC9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14:paraId="21A222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продолжать учить детей использовать приемы экспериментирования для познания объектов живой и неживой природы и их свойств и качеств;</w:t>
      </w:r>
    </w:p>
    <w:p w14:paraId="641622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14:paraId="402F7C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19.6.2. Содержание образовательной деятельности.</w:t>
      </w:r>
    </w:p>
    <w:p w14:paraId="78C27D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585005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3 - 5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14:paraId="10E224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ее решения, поощряет проявление инициативы, способности формулировать и отвечать на поставленные вопросы.</w:t>
      </w:r>
    </w:p>
    <w:p w14:paraId="4E9758D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Математические представления:</w:t>
      </w:r>
    </w:p>
    <w:p w14:paraId="1F390D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14:paraId="6ACD5A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14:paraId="630FAE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Окружающий мир:</w:t>
      </w:r>
    </w:p>
    <w:p w14:paraId="6BB65C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ее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14:paraId="4DFB90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14:paraId="46D325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Природа:</w:t>
      </w:r>
    </w:p>
    <w:p w14:paraId="2D5E48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14:paraId="15038E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14:paraId="448D58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14:paraId="7D7DB680" w14:textId="77777777" w:rsidR="00ED036C" w:rsidRPr="007A67BA" w:rsidRDefault="00ED036C">
      <w:pPr>
        <w:pStyle w:val="ConsPlusTitlePage"/>
        <w:ind w:firstLine="540"/>
        <w:jc w:val="both"/>
        <w:rPr>
          <w:rFonts w:ascii="Times New Roman" w:hAnsi="Times New Roman" w:cs="Times New Roman"/>
          <w:sz w:val="28"/>
          <w:szCs w:val="28"/>
        </w:rPr>
      </w:pPr>
    </w:p>
    <w:p w14:paraId="5ACF571E"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19.7. От 6 лет до 7 лет.</w:t>
      </w:r>
    </w:p>
    <w:p w14:paraId="5F4DF5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19.7.1. В области познавательного развития основными задачами образовательной деятельности являются:</w:t>
      </w:r>
    </w:p>
    <w:p w14:paraId="4CC5E8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расширять самостоятельность, поощрять творчество детей в познавательноисследовательской деятельности, избирательность познавательных интересов;</w:t>
      </w:r>
    </w:p>
    <w:p w14:paraId="5F7EBB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14:paraId="1BDBEA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14:paraId="5EBA2A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развивать умения детей применять некоторые цифровые средства для познания окружающего мира, соблюдая правила их безопасного использования;</w:t>
      </w:r>
    </w:p>
    <w:p w14:paraId="26F8A1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14:paraId="2B4968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расширять представления о культурно-исторических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эмоционально-положительное отношение к ним;</w:t>
      </w:r>
    </w:p>
    <w:p w14:paraId="3A4601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формировать представления детей о многообразии стран и народов мира;</w:t>
      </w:r>
    </w:p>
    <w:p w14:paraId="2AAF7A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14:paraId="28F189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расширять и углублять представления детей о неживой природе и ее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ее защитой.</w:t>
      </w:r>
    </w:p>
    <w:p w14:paraId="55339E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19.7.2. Содержание образовательной деятельности.</w:t>
      </w:r>
    </w:p>
    <w:p w14:paraId="38539F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Сенсорные эталоны и познавательные действия:</w:t>
      </w:r>
    </w:p>
    <w:p w14:paraId="7B0817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4 - 6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14:paraId="006BE2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ее решения, проявлять инициативу;</w:t>
      </w:r>
    </w:p>
    <w:p w14:paraId="45E57A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о цифровых средствах познания окружающего мира, закрепляет правила безопасного обращения с ними.</w:t>
      </w:r>
    </w:p>
    <w:p w14:paraId="0F954E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Математические представления:</w:t>
      </w:r>
    </w:p>
    <w:p w14:paraId="6DEFB4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14:paraId="1FF2FF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14:paraId="4852FD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14:paraId="32D01B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14:paraId="74B267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Окружающий мир:</w:t>
      </w:r>
    </w:p>
    <w:p w14:paraId="7B33C0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14:paraId="0B6398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формирует представление о планете Земля как общем доме людей, о многообразии стран и народов мира на ней.</w:t>
      </w:r>
    </w:p>
    <w:p w14:paraId="06E95E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Природа:</w:t>
      </w:r>
    </w:p>
    <w:p w14:paraId="41CC6B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14:paraId="5A442B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14:paraId="04484A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14:paraId="6459D9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закрепляет правила поведения в природе, воспитывает осознанное, бережное и заботливое отношение к природе и ее ресурсам.</w:t>
      </w:r>
    </w:p>
    <w:p w14:paraId="65ED9C2A" w14:textId="5E351B6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19.8. Решение совокупных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Познавательное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Человек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Семья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Познание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678CEB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отношения к знанию как ценности, понимание значения образования для человека, общества, страны;</w:t>
      </w:r>
    </w:p>
    <w:p w14:paraId="242111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приобщение к отечественным традициям и праздникам, к истории и достижениям родной страны, к культурному наследию народов России;</w:t>
      </w:r>
    </w:p>
    <w:p w14:paraId="23964C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уважения к людям - представителям разных народов России независимо от их этнической принадлежности;</w:t>
      </w:r>
    </w:p>
    <w:p w14:paraId="58083F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уважительного отношения к государственным символам страны (флагу, гербу, гимну);</w:t>
      </w:r>
    </w:p>
    <w:p w14:paraId="4F6F28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767C52C6" w14:textId="77777777" w:rsidR="00ED036C" w:rsidRPr="007A67BA" w:rsidRDefault="00ED036C">
      <w:pPr>
        <w:pStyle w:val="ConsPlusTitlePage"/>
        <w:ind w:firstLine="540"/>
        <w:jc w:val="both"/>
        <w:rPr>
          <w:rFonts w:ascii="Times New Roman" w:hAnsi="Times New Roman" w:cs="Times New Roman"/>
          <w:sz w:val="28"/>
          <w:szCs w:val="28"/>
        </w:rPr>
      </w:pPr>
    </w:p>
    <w:p w14:paraId="1A807922"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20. Речевое развитие.</w:t>
      </w:r>
    </w:p>
    <w:p w14:paraId="4DB3C2ED" w14:textId="77777777" w:rsidR="00ED036C" w:rsidRPr="007A67BA" w:rsidRDefault="00ED036C">
      <w:pPr>
        <w:pStyle w:val="ConsPlusTitlePage"/>
        <w:ind w:firstLine="540"/>
        <w:jc w:val="both"/>
        <w:rPr>
          <w:rFonts w:ascii="Times New Roman" w:hAnsi="Times New Roman" w:cs="Times New Roman"/>
          <w:sz w:val="28"/>
          <w:szCs w:val="28"/>
        </w:rPr>
      </w:pPr>
    </w:p>
    <w:p w14:paraId="0449D312"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20.1. От 2 месяцев до 1 года.</w:t>
      </w:r>
    </w:p>
    <w:p w14:paraId="1F330C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20.1.1. В области речевого развития основными задачами образовательной деятельности являются:</w:t>
      </w:r>
    </w:p>
    <w:p w14:paraId="046A65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 2 месяцев: формировать предпосылки для развития речи; активизировать интонационную выразительность речевых реакций и вокализаций; побуждать вступать со взрослым в общение, эмоционально вызывая ребенка повторять фонемы, повторять за ребенком фонемы, произносимые им; вводить в речь слова, связывая их со смысловым содержанием;</w:t>
      </w:r>
    </w:p>
    <w:p w14:paraId="00C196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 6 месяцев: развивать способность понимания речи взрослого, находить взглядом, а затем и указательным жестом названную педагогом знакомую игрушку, предмет; развивать предпосылки активной речи (лепет, подражание простым слогам и звукосочетаниям), поддерживать стремление детей вступать в контакт с окружающими взрослыми и детьми в играх;</w:t>
      </w:r>
    </w:p>
    <w:p w14:paraId="1DA87A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 9 месяцев: развивать понимание речи: обогащать пассивный словарь детей, формировать умение различать близких; закреплять умение находить предмет по слову педагога, выполнять движения, действия; находить по слову педагога из 5 - 8 знакомых игрушек одну, узнавать изображение знакомого предмета на картинках; развивать активную речь: произносить первые облегченные слова, обозначающие названия знакомых предметов и действий.</w:t>
      </w:r>
    </w:p>
    <w:p w14:paraId="637621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20.1.2. Содержание образовательной деятельности.</w:t>
      </w:r>
    </w:p>
    <w:p w14:paraId="45E760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 2 месяцев - подготовительный этап речевого развития. Педагог дает образцы правильного произношения звуков родного языка, интонационновыразительной речи. При этом старается побудить ребенка к гулению.</w:t>
      </w:r>
    </w:p>
    <w:p w14:paraId="586048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 4 месяцев - педагог побуждает ребенка к произнесению первых гласных звуков. Речевые игры-упражнения с детьми строятся на содержании фольклорных текстов, которые обыгрывают предметы, игрушки.</w:t>
      </w:r>
    </w:p>
    <w:p w14:paraId="00BEC7CA" w14:textId="06E642C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 С 6 месяцев - педагог побуждает ребенка к общению со взрослым и сверстниками, к поисковым действиям относительно названного предмета, использует вопрос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ребенок находит названный предмет (делает указательный жест), выбирая из 2 - 3-х рядом стоящих предметов. Педагог формирует у ребенка умение вслушиваться в произносимые им звуки, слова, различать интонацию голоса, понимать некоторые слова, устанавливать связь между словом и предметом. У ребенка появляется лепет, который формируется через подражание на основе уже имеющихся слогов.</w:t>
      </w:r>
    </w:p>
    <w:p w14:paraId="32033C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 9 месяцев - педагог формирует у ребенка умение понимать обращенную к нему речь в виде четких коротких фраз и отдельных слов. Новые (незнакомые ребеенку) слова педагогом выделяются интонацией, медленным тщательным проговариванием и многократными повторениями. В процессе действий по уходу за детьми педагог закрепляет в речи новые простые слова, развивает умения называть окружающие предметы быта, мебели, игрушек, одежды; поощряет выполнение простых игровых действий по словесному указанию взрослого; развивает умение детей узнавать и называть слова (при помощи лепетных слов, звукоподражаний), обогащает активный словарь словами, состоящими из двух одинаковых слогов. Педагог закрепляет у ребенка умение откликаться на свое имя, показывать окружающие предметы.</w:t>
      </w:r>
    </w:p>
    <w:p w14:paraId="41270DEA" w14:textId="77777777" w:rsidR="00ED036C" w:rsidRPr="007A67BA" w:rsidRDefault="00ED036C">
      <w:pPr>
        <w:pStyle w:val="ConsPlusTitlePage"/>
        <w:ind w:firstLine="540"/>
        <w:jc w:val="both"/>
        <w:rPr>
          <w:rFonts w:ascii="Times New Roman" w:hAnsi="Times New Roman" w:cs="Times New Roman"/>
          <w:sz w:val="28"/>
          <w:szCs w:val="28"/>
        </w:rPr>
      </w:pPr>
    </w:p>
    <w:p w14:paraId="124DB160"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20.2. От 1 года до 2 лет.</w:t>
      </w:r>
    </w:p>
    <w:p w14:paraId="499A66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20.2.1. В области речевого развития основными задачами образовательной деятельности являются:</w:t>
      </w:r>
    </w:p>
    <w:p w14:paraId="434CA0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от 1 года до 1 года 6 месяцев:</w:t>
      </w:r>
    </w:p>
    <w:p w14:paraId="6DB94E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14:paraId="790513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ребенку людей, знакомые предметы и игрушки, некоторые действия; добиваться от детей коротких фраз; воспитывать у детей потребность в общении;</w:t>
      </w:r>
    </w:p>
    <w:p w14:paraId="52D7C1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w:t>
      </w:r>
    </w:p>
    <w:p w14:paraId="3A3692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реагировать улыбкой и движениями на эмоциональные реакции малыша при чтении и пропевании фольклорных текстов;</w:t>
      </w:r>
    </w:p>
    <w:p w14:paraId="5AAAEB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к повторению за педагогом при чтении слов стихотворного текста, песенок, выполнению действий, о которых идет речь в произведении;</w:t>
      </w:r>
    </w:p>
    <w:p w14:paraId="6A19D2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рассматривать вместе с педагогом и узнавать изображенные в книжках-картинках предметы и действия, о которых говорилось в произведении;</w:t>
      </w:r>
    </w:p>
    <w:p w14:paraId="7B9B8E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1 года 6 месяцев до 2 лет:</w:t>
      </w:r>
    </w:p>
    <w:p w14:paraId="19A7EF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14:paraId="5A9B59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14:paraId="14B68B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умение слушать чтение взрослым наизусть потешек, стихов, песенок, сказок с наглядным сопровождением (картинки, игрушки, книжки-игрушки, книжки-картинки);</w:t>
      </w:r>
    </w:p>
    <w:p w14:paraId="3A0119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эмоционально откликаться на ритм и мелодичность пестушек, песенок, потешек, сказок;</w:t>
      </w:r>
    </w:p>
    <w:p w14:paraId="5730FB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14:paraId="0D3C3A6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14:paraId="5A99AD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воспринимать вопросительные и восклицательные интонации поэтических произведений;</w:t>
      </w:r>
    </w:p>
    <w:p w14:paraId="549497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договаривать (заканчивать) слова и строчки знакомых ребенку песенок и стихов.</w:t>
      </w:r>
    </w:p>
    <w:p w14:paraId="637D08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20.2.2. Содержание образовательной деятельности.</w:t>
      </w:r>
    </w:p>
    <w:p w14:paraId="4EB001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От 1 года до 1 года 6 месяцев:</w:t>
      </w:r>
    </w:p>
    <w:p w14:paraId="5136E3E4" w14:textId="329501C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понимания речи: педагог расширяет запас понимаемых слов ребенка за счет имени ребенка, предметов обихода, названий животных; активизирует в речи понимание слов, обозначающих предметы, действия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ложись спать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покатай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признаки предметов; закрепляет умение понимать речь взрослого, не подкрепленную ситуацией;</w:t>
      </w:r>
    </w:p>
    <w:p w14:paraId="41D191D9" w14:textId="6A6A033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активной речи: педагог формирует у детей умения отвечать на простые вопросы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делает?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повторять за педагогом и произносить самостоятельно двухсложные слова (мама, Катя), называть игрушки и действия с ними, использовать в речи фразы из 2 - 3 слов.</w:t>
      </w:r>
    </w:p>
    <w:p w14:paraId="1FD4FA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1 года 6 месяцев до 2 лет:</w:t>
      </w:r>
    </w:p>
    <w:p w14:paraId="489B54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понимания речи: педагог закрепляет умение детей понимать слова, обозначающие предметы в поле зрения ребенка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14:paraId="0A0FF9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активной речи: педагог закрепляет умение детей называть окружающих его людей, употреблять местоимения, называть предметы в комнате и вне ее, отдельные действия взрослых, свойства предметов (маленький, большой); выражать словами свои просьбы, желания; педагог активизирует речь детей, побуждает ее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ребенка в процессе отобразительной игры;</w:t>
      </w:r>
    </w:p>
    <w:p w14:paraId="21F517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наблюдений детей за живыми объектами и движущимся транспортом педагог в любом контакте с ребенком поддерживает речевую активность, дает развернутое речевое описание происходящего, того, что ребенок пока может выразить лишь в однословном высказывании.</w:t>
      </w:r>
    </w:p>
    <w:p w14:paraId="529462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w:t>
      </w:r>
    </w:p>
    <w:p w14:paraId="219839AB" w14:textId="77777777" w:rsidR="00ED036C" w:rsidRPr="007A67BA" w:rsidRDefault="00ED036C">
      <w:pPr>
        <w:pStyle w:val="ConsPlusTitlePage"/>
        <w:ind w:firstLine="540"/>
        <w:jc w:val="both"/>
        <w:rPr>
          <w:rFonts w:ascii="Times New Roman" w:hAnsi="Times New Roman" w:cs="Times New Roman"/>
          <w:sz w:val="28"/>
          <w:szCs w:val="28"/>
        </w:rPr>
      </w:pPr>
    </w:p>
    <w:p w14:paraId="67E908AB"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20.3. От 2 лет до 3 лет.</w:t>
      </w:r>
    </w:p>
    <w:p w14:paraId="71FE87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20.3.1. В области речевого развития основными задачами образовательной деятельности являются:</w:t>
      </w:r>
    </w:p>
    <w:p w14:paraId="4C92AB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31D93E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14:paraId="765079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085A5D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14:paraId="0DBB8F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6F8954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согласовывать существительные и местоимения с глаголами, составлять фразы из 3 - 4 слов.</w:t>
      </w:r>
    </w:p>
    <w:p w14:paraId="027B1A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47A6FC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умения понимать речь педагога, отвечать на вопросы; рассказывать об окружающем в 2 - 4 предложениях.</w:t>
      </w:r>
    </w:p>
    <w:p w14:paraId="6C2F76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Интерес к художественной литературе:</w:t>
      </w:r>
    </w:p>
    <w:p w14:paraId="73E8FD2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воспринимать небольшие по объему потешки, сказки и рассказы с наглядным сопровождением (и без него);</w:t>
      </w:r>
    </w:p>
    <w:p w14:paraId="4C458CE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договаривать и произносить четверостишия уже известных ребенку стихов и песенок, воспроизводить игровые действия, движения персонажей;</w:t>
      </w:r>
    </w:p>
    <w:p w14:paraId="233A4C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отклик на ритм и мелодичность стихотворений, потешек; формировать умение в процессе чтения произведения повторять звуковые жесты;</w:t>
      </w:r>
    </w:p>
    <w:p w14:paraId="0E82D2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14:paraId="4BCD8B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рассматривать книги и иллюстрации вместе с педагогом и самостоятельно;</w:t>
      </w:r>
    </w:p>
    <w:p w14:paraId="275CA4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восприятие вопросительных и восклицательных интонаций художественного произведения.</w:t>
      </w:r>
    </w:p>
    <w:p w14:paraId="28256B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20.3.2. Содержание образовательной деятельности.</w:t>
      </w:r>
    </w:p>
    <w:p w14:paraId="3E8F00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0F23B681" w14:textId="079AE71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понимание речи и активизирует словарь, формирует умение по словесному указанию находить предметы по цвету, размеру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Принеси красный кубик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ребенка взрослых и сверстников.</w:t>
      </w:r>
    </w:p>
    <w:p w14:paraId="681D38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4420691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ребенок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У детей проявляется эмоциональная непроизвольная выразительность речи.</w:t>
      </w:r>
    </w:p>
    <w:p w14:paraId="2A6BE0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07A1F5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14:paraId="6B5F17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3A196B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рассказывать в 2 - 4 предложениях о нарисованном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со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ее содержание;</w:t>
      </w:r>
    </w:p>
    <w:p w14:paraId="7C345D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14:paraId="7FEB3D43" w14:textId="77777777" w:rsidR="00ED036C" w:rsidRPr="007A67BA" w:rsidRDefault="00ED036C">
      <w:pPr>
        <w:pStyle w:val="ConsPlusTitlePage"/>
        <w:ind w:firstLine="540"/>
        <w:jc w:val="both"/>
        <w:rPr>
          <w:rFonts w:ascii="Times New Roman" w:hAnsi="Times New Roman" w:cs="Times New Roman"/>
          <w:sz w:val="28"/>
          <w:szCs w:val="28"/>
        </w:rPr>
      </w:pPr>
    </w:p>
    <w:p w14:paraId="7E9A36D6"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20.4. От 3 лет до 4 лет.</w:t>
      </w:r>
    </w:p>
    <w:p w14:paraId="7D36A7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20.4.1. В области речевого развития основными задачами образовательной деятельности являются:</w:t>
      </w:r>
    </w:p>
    <w:p w14:paraId="34C6B7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466CE81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14:paraId="5B0FEE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активизация словаря: активизировать в речи слова, обозначающие названия предметов ближайшего окружения.</w:t>
      </w:r>
    </w:p>
    <w:p w14:paraId="0D38D2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57DE72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14:paraId="0BCBDF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2757A5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14:paraId="68857F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64730B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педагогом рассказ из 3 - 4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14:paraId="2C85EC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28D5A947" w14:textId="54A31BE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формировать умение вслушиваться в звучание слова, знакомить детей с терминами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практическом плане.</w:t>
      </w:r>
    </w:p>
    <w:p w14:paraId="27CBC9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Интерес к художественной литературе:</w:t>
      </w:r>
    </w:p>
    <w:p w14:paraId="4FEB1EC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14:paraId="0A07A1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навык совместного слушания выразительного чтения и рассказывания (с наглядным сопровождением и без него);</w:t>
      </w:r>
    </w:p>
    <w:p w14:paraId="61CA13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восприятию и пониманию содержания и композиции текста (поступки персонажей, последовательность событий в сказках, рассказах);</w:t>
      </w:r>
    </w:p>
    <w:p w14:paraId="2057CAC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14:paraId="630A5A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общение детей друг с другом и с педагогом в процессе совместного рассматривания книжек-картинок, иллюстраций;</w:t>
      </w:r>
    </w:p>
    <w:p w14:paraId="1F5115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положительные эмоциональные проявления (улыбки, смех, жесты) детей в процессе совместного слушания художественных произведений.</w:t>
      </w:r>
    </w:p>
    <w:p w14:paraId="04A8BE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20.4.2. Содержание образовательной деятельности.</w:t>
      </w:r>
    </w:p>
    <w:p w14:paraId="58B3FD7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0C0F03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14:paraId="36FA1D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14:paraId="343E58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56CCC1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14:paraId="081711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77FBA6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14:paraId="0C320F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14:paraId="777A06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1F64B7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14:paraId="75D504C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2 - 3 простых фраз;</w:t>
      </w:r>
    </w:p>
    <w:p w14:paraId="082449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освоению умений монологической речи: по вопросам составлять рассказ по картинке из 3 - 4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14:paraId="73179D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6BF6E8FF" w14:textId="443EB1D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формирует у детей умение вслушиваться в звучание слова, закрепляет в речи детей термины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практическом плане.</w:t>
      </w:r>
    </w:p>
    <w:p w14:paraId="7A556A75" w14:textId="77777777" w:rsidR="00ED036C" w:rsidRPr="007A67BA" w:rsidRDefault="00ED036C">
      <w:pPr>
        <w:pStyle w:val="ConsPlusTitlePage"/>
        <w:ind w:firstLine="540"/>
        <w:jc w:val="both"/>
        <w:rPr>
          <w:rFonts w:ascii="Times New Roman" w:hAnsi="Times New Roman" w:cs="Times New Roman"/>
          <w:sz w:val="28"/>
          <w:szCs w:val="28"/>
        </w:rPr>
      </w:pPr>
    </w:p>
    <w:p w14:paraId="39E1F30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20.5. От 4 лет до 5 лет.</w:t>
      </w:r>
    </w:p>
    <w:p w14:paraId="2C353C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20.5.1. В области речевого развития основными задачами образовательной деятельности являются:</w:t>
      </w:r>
    </w:p>
    <w:p w14:paraId="1159C0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Развитие словаря:</w:t>
      </w:r>
    </w:p>
    <w:p w14:paraId="3B3742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14:paraId="521057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14:paraId="57E90B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226B36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14:paraId="060435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6A8D3D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14:paraId="476C869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29756C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14:paraId="18D477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29F00FF8" w14:textId="1AC547C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продолжать знакомить с терминами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w:t>
      </w:r>
    </w:p>
    <w:p w14:paraId="79A173A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выделять голосом звук в слове: произносить заданный звук протяжно, громче, четче, чем он произносится обычно, называть изолированно.</w:t>
      </w:r>
    </w:p>
    <w:p w14:paraId="41DE06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Интерес к художественной литературе:</w:t>
      </w:r>
    </w:p>
    <w:p w14:paraId="7DA02E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14:paraId="05243D1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14:paraId="5A4860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14:paraId="25AB74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ценностное отношение к книге, уважение к творчеству писателей и иллюстраторов.</w:t>
      </w:r>
    </w:p>
    <w:p w14:paraId="3DA251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20.5.2. Содержание образовательной деятельности.</w:t>
      </w:r>
    </w:p>
    <w:p w14:paraId="17161D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Развитие словаря:</w:t>
      </w:r>
    </w:p>
    <w:p w14:paraId="467AE8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14:paraId="743D0A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64B9EF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14:paraId="4C25C9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60BBC8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14:paraId="1F0934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3F3A2CDA" w14:textId="194A4CA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Почему?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Зачем?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Для чего?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составлять описательные рассказ из 5 - 6 предложений о предметах и повествовательные рассказы из личного опыта; использовать элементарные формы объяснительной речи;</w:t>
      </w:r>
    </w:p>
    <w:p w14:paraId="35D785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ребенка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14:paraId="2824C0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14:paraId="24F77F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14:paraId="45E6F4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48401172" w14:textId="65C5BAA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закрепляет у детей умение понимать термины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14:paraId="5CEA2EE9" w14:textId="77777777" w:rsidR="00ED036C" w:rsidRPr="007A67BA" w:rsidRDefault="00ED036C">
      <w:pPr>
        <w:pStyle w:val="ConsPlusTitlePage"/>
        <w:ind w:firstLine="540"/>
        <w:jc w:val="both"/>
        <w:rPr>
          <w:rFonts w:ascii="Times New Roman" w:hAnsi="Times New Roman" w:cs="Times New Roman"/>
          <w:sz w:val="28"/>
          <w:szCs w:val="28"/>
        </w:rPr>
      </w:pPr>
    </w:p>
    <w:p w14:paraId="1F167B16"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20.6. От 5 лет до 6 лет.</w:t>
      </w:r>
    </w:p>
    <w:p w14:paraId="3C7CB7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20.6.1. В области речевого развития основными задачами образовательной деятельности являются:</w:t>
      </w:r>
    </w:p>
    <w:p w14:paraId="179F93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5FE501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14:paraId="6F7CEC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14:paraId="269881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439BBF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w:t>
      </w:r>
    </w:p>
    <w:p w14:paraId="4917A4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2B166E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14:paraId="169CC7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14:paraId="179BB2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4B1B0BA0" w14:textId="03B54BE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14:paraId="6799C5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112877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14:paraId="587B9C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Интерес к художественной литературе:</w:t>
      </w:r>
    </w:p>
    <w:p w14:paraId="19220C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14:paraId="4A4E70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произведениям познавательного характера;</w:t>
      </w:r>
    </w:p>
    <w:p w14:paraId="3E470B13" w14:textId="47A313B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формировать положительное эмоциональное отношение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чтению с продолжением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(сказка-повесть, цикл рассказов со сквозным персонажем);</w:t>
      </w:r>
    </w:p>
    <w:p w14:paraId="4680B5A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14:paraId="52C510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14:paraId="6D28E3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14:paraId="54A76E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14:paraId="36549C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14:paraId="66F1A1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20.6.2. Содержание образовательной деятельности.</w:t>
      </w:r>
    </w:p>
    <w:p w14:paraId="5EBBCB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658783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14:paraId="1ADF8A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0CCD772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14:paraId="4161A01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5947424F" w14:textId="141581F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одеть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надеть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существительные множественного числа в родительном падеже; образовывать слова, пользуясь суффиксами, приставками.</w:t>
      </w:r>
    </w:p>
    <w:p w14:paraId="1DC7B4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115631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14:paraId="32AC47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14:paraId="16357A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14:paraId="1C9FBE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14:paraId="375FA2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6AF4E37E" w14:textId="68EAC21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помогает детям осваивать представления о существовании разных языков, термины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буква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предложение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гласный 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согласный звук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14:paraId="4FC836E2" w14:textId="77777777" w:rsidR="00ED036C" w:rsidRPr="007A67BA" w:rsidRDefault="00ED036C">
      <w:pPr>
        <w:pStyle w:val="ConsPlusTitlePage"/>
        <w:ind w:firstLine="540"/>
        <w:jc w:val="both"/>
        <w:rPr>
          <w:rFonts w:ascii="Times New Roman" w:hAnsi="Times New Roman" w:cs="Times New Roman"/>
          <w:sz w:val="28"/>
          <w:szCs w:val="28"/>
        </w:rPr>
      </w:pPr>
    </w:p>
    <w:p w14:paraId="4EEE5B56" w14:textId="77777777" w:rsidR="00ED036C" w:rsidRPr="007A67BA" w:rsidRDefault="00ED036C">
      <w:pPr>
        <w:pStyle w:val="ConsPlusTitle"/>
        <w:ind w:firstLine="540"/>
        <w:jc w:val="both"/>
        <w:outlineLvl w:val="3"/>
        <w:rPr>
          <w:rFonts w:ascii="Times New Roman" w:hAnsi="Times New Roman" w:cs="Times New Roman"/>
          <w:sz w:val="28"/>
          <w:szCs w:val="28"/>
        </w:rPr>
      </w:pPr>
      <w:bookmarkStart w:id="3" w:name="P842"/>
      <w:bookmarkEnd w:id="3"/>
      <w:r w:rsidRPr="007A67BA">
        <w:rPr>
          <w:rFonts w:ascii="Times New Roman" w:hAnsi="Times New Roman" w:cs="Times New Roman"/>
          <w:sz w:val="28"/>
          <w:szCs w:val="28"/>
        </w:rPr>
        <w:t>20.7. От 6 лет до 7 лет.</w:t>
      </w:r>
    </w:p>
    <w:p w14:paraId="2932C6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20.7.1. В области речевого развития основными задачами образовательной деятельности являются:</w:t>
      </w:r>
    </w:p>
    <w:p w14:paraId="1C05BC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2312BF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14:paraId="215902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активизация словаря: совершенствовать умение использовать разные части речи точно по смыслу.</w:t>
      </w:r>
    </w:p>
    <w:p w14:paraId="6EAF52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56F847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14:paraId="0DEB3B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145EAA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14:paraId="0EB84F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4FCDA6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14:paraId="1F72C8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117EA9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упражнять в составлении предложений из 2 - 4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2 - 3 слов.</w:t>
      </w:r>
    </w:p>
    <w:p w14:paraId="43359E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Интерес к художественной литературе:</w:t>
      </w:r>
    </w:p>
    <w:p w14:paraId="7B1506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14:paraId="70A90F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14:paraId="20C208CA" w14:textId="024DA46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формировать положительное эмоциональное отношение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чтению с продолжением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(сказка-повесть, цикл рассказов со сквозным персонажем);</w:t>
      </w:r>
    </w:p>
    <w:p w14:paraId="4ED803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14:paraId="5015AD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14:paraId="6AA746A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избирательные интересы детей к произведениям определенного жанра и тематики;</w:t>
      </w:r>
    </w:p>
    <w:p w14:paraId="2E4E7E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14:paraId="145370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20.7.2. Содержание образовательной деятельности.</w:t>
      </w:r>
    </w:p>
    <w:p w14:paraId="60067B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словаря:</w:t>
      </w:r>
    </w:p>
    <w:p w14:paraId="73AC85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14:paraId="3C92499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Звуковая культура речи:</w:t>
      </w:r>
    </w:p>
    <w:p w14:paraId="531F1C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автоматизации и дифференциации сложных для произношения звуков в речи; проводит работу по исправлению имеющихся нарушений в звукопроизношении.</w:t>
      </w:r>
    </w:p>
    <w:p w14:paraId="6B9DB5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Грамматический строй речи:</w:t>
      </w:r>
    </w:p>
    <w:p w14:paraId="1C4431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14:paraId="7F340D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Связная речь:</w:t>
      </w:r>
    </w:p>
    <w:p w14:paraId="0AF5CC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14:paraId="12B4FE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14:paraId="449F3C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способность самостоятельно использовать в процессе общения со взрослыми и сверстниками объяснительную речь, речь-доказательство,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14:paraId="2BDC73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Подготовка детей к обучению грамоте:</w:t>
      </w:r>
    </w:p>
    <w:p w14:paraId="4355AD3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14:paraId="48E2FF35" w14:textId="2B58728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20.8. Решение совокупных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Речевое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Культура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476561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владение формами речевого этикета, отражающими принятые в обществе правила и нормы культурного поведения;</w:t>
      </w:r>
    </w:p>
    <w:p w14:paraId="174C16C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5D1226A2" w14:textId="77777777" w:rsidR="00ED036C" w:rsidRPr="007A67BA" w:rsidRDefault="00ED036C">
      <w:pPr>
        <w:pStyle w:val="ConsPlusTitlePage"/>
        <w:ind w:firstLine="540"/>
        <w:jc w:val="both"/>
        <w:rPr>
          <w:rFonts w:ascii="Times New Roman" w:hAnsi="Times New Roman" w:cs="Times New Roman"/>
          <w:sz w:val="28"/>
          <w:szCs w:val="28"/>
        </w:rPr>
      </w:pPr>
    </w:p>
    <w:p w14:paraId="1C60EEFE"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21. Художественно-эстетическое развитие.</w:t>
      </w:r>
    </w:p>
    <w:p w14:paraId="4DBD4D74" w14:textId="77777777" w:rsidR="00ED036C" w:rsidRPr="007A67BA" w:rsidRDefault="00ED036C">
      <w:pPr>
        <w:pStyle w:val="ConsPlusTitlePage"/>
        <w:ind w:firstLine="540"/>
        <w:jc w:val="both"/>
        <w:rPr>
          <w:rFonts w:ascii="Times New Roman" w:hAnsi="Times New Roman" w:cs="Times New Roman"/>
          <w:sz w:val="28"/>
          <w:szCs w:val="28"/>
        </w:rPr>
      </w:pPr>
    </w:p>
    <w:p w14:paraId="72514A6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21.1. От 2 месяцев до 1 года.</w:t>
      </w:r>
    </w:p>
    <w:p w14:paraId="33A06D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21.1.1. В области художественно-эстетического развития основными задачами образовательной деятельности являются:</w:t>
      </w:r>
    </w:p>
    <w:p w14:paraId="2CA3C1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от 2 - 3 до 5 - 6 месяцев: развивать у детей эмоциональную отзывчивость на музыку контрастного характера; формировать навык сосредоточиваться на пении взрослых и звучании музыкальных инструментов;</w:t>
      </w:r>
    </w:p>
    <w:p w14:paraId="2149F6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5 - 6 до 9 - 10 месяцев: приобщать детей к слушанию вокальной и инструментальной музыки; формировать слуховое внимание, способность прислушиваться к музыке, слушать ее;</w:t>
      </w:r>
    </w:p>
    <w:p w14:paraId="2D8228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от 9 - 10 месяцев до 1 года: способствовать возникновению у детей чувства удовольствия при восприятии вокальной и инструментальной музыки;</w:t>
      </w:r>
    </w:p>
    <w:p w14:paraId="754B14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запоминания элементарных движений, связанных с музыкой.</w:t>
      </w:r>
    </w:p>
    <w:p w14:paraId="5C62D0E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21.1.2. Содержание образовательной деятельности.</w:t>
      </w:r>
    </w:p>
    <w:p w14:paraId="55F62B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От 2 - 3 до 5 - 6 месяцев - педагог старается побудить у ребенка эмоциональную отзывчивость на веселую и спокойную мелодию; радостное оживление при звучании плясовой мелодии. Формирует умение с помощью педагога под музыку приподнимать и опускать руки. Формирует самостоятельный навык звенеть погремушкой, колокольчиком, бубном, ударять в барабан.</w:t>
      </w:r>
    </w:p>
    <w:p w14:paraId="5FDF78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5 - 6 до 9 - 10 месяцев - педагог способствует эмоциональному отклику детей на веселую, быструю, грустную, спокойную, медленную мелодии, сыгранные на разных музыкальных инструментах (дудочка, губная гармошка, металлофон и другие). Педагог формирует у детей положительную реакцию на пение взрослого, звучание музыки. Педагог поддерживает пропевание звуков и подпевание слогов. Способствует проявлению активности при восприятии плясовых мелодий. Педагог развивает умение выполнять с помощью взрослых следующие движения: хлопать в ладоши, притопывать и слегка приседать, сгибать и разгибать ноги в коленях, извлекать звуки из шумовых инструментов.</w:t>
      </w:r>
    </w:p>
    <w:p w14:paraId="1B181518" w14:textId="192C6C2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От 9 - 10 месяцев до 1 года - педагог формирует у детей эмоциональную отзывчивость на музыку контрастного характера (веселая - спокойная, быстрая - медленная). Педагог пробуждает у детей интерес к звучанию металлофона, флейты, детского пианино и других. Побуждает подражать отдельным певческим интонациям взрослого (а-а-а...). Педагог поощряет отклик на песенно-игровые действия взрослых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Кукла пляшет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Прятки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Поддерживает двигательный отклик на музыку плясового характера, состоящую из двух контрастных частей (медленная и быстрая). Педагог побуждает детей активно и самостоятельно прихлопывать в ладоши, помахивать рукой, притопывать ногой, приплясывать, ударять в бубен, играть с игрушкой, игрушечным роялем.</w:t>
      </w:r>
    </w:p>
    <w:p w14:paraId="05EE06C0" w14:textId="77777777" w:rsidR="00ED036C" w:rsidRPr="007A67BA" w:rsidRDefault="00ED036C">
      <w:pPr>
        <w:pStyle w:val="ConsPlusTitlePage"/>
        <w:ind w:firstLine="540"/>
        <w:jc w:val="both"/>
        <w:rPr>
          <w:rFonts w:ascii="Times New Roman" w:hAnsi="Times New Roman" w:cs="Times New Roman"/>
          <w:sz w:val="28"/>
          <w:szCs w:val="28"/>
        </w:rPr>
      </w:pPr>
    </w:p>
    <w:p w14:paraId="17859CBD"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21.2. От 1 года до 2 лет.</w:t>
      </w:r>
    </w:p>
    <w:p w14:paraId="7BDABF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21.2.1. В области художественно-эстетического развития основными задачами образовательной деятельности являются:</w:t>
      </w:r>
    </w:p>
    <w:p w14:paraId="11FEC2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от 1 года до 1 года 6 месяцев:</w:t>
      </w:r>
    </w:p>
    <w:p w14:paraId="7580F3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эмоциональный отклик на музыку (жестом, мимикой, подпеванием, движениями), желание слушать музыкальные произведения;</w:t>
      </w:r>
    </w:p>
    <w:p w14:paraId="6F0743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 детей радостное настроение при пении, движениях и игровых действиях под музыку;</w:t>
      </w:r>
    </w:p>
    <w:p w14:paraId="04AC30B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1 года 6 месяцев до 2 лет:</w:t>
      </w:r>
    </w:p>
    <w:p w14:paraId="5CD4B7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способность слушать художественный текст и активно (эмоционально) реагировать на его содержание;</w:t>
      </w:r>
    </w:p>
    <w:p w14:paraId="6792F1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обеспечивать возможности наблюдать за процессом рисования, лепки взрослого, вызывать к ним интерес;</w:t>
      </w:r>
    </w:p>
    <w:p w14:paraId="0B3AE1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14:paraId="6CD6A9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прислушиваться к словам песен и воспроизводить звукоподражания и простейшие интонации;</w:t>
      </w:r>
    </w:p>
    <w:p w14:paraId="023CC7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выполнять под музыку игровые и плясовые движения, соответствующие словам песни и характеру музыки.</w:t>
      </w:r>
    </w:p>
    <w:p w14:paraId="70AD5D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21.2.2. Содержание образовательной деятельности.</w:t>
      </w:r>
    </w:p>
    <w:p w14:paraId="45D948F9" w14:textId="4DDA2F2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 От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фонарики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В процессе игровых действий педагог развивает у детей интерес и желание передавать движения, связанные с образом (птичка, мишка, зайка).</w:t>
      </w:r>
    </w:p>
    <w:p w14:paraId="3BD14E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 1 года 6 месяцев до 2 лет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14:paraId="67BF45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ее характером, выполнять движения самостоятельно. Педагог развивает умение у детей вслушиваться в музыку и с изменением характера ее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14:paraId="2FE398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14:paraId="494B8CF2" w14:textId="77777777" w:rsidR="00ED036C" w:rsidRPr="007A67BA" w:rsidRDefault="00ED036C">
      <w:pPr>
        <w:pStyle w:val="ConsPlusTitlePage"/>
        <w:ind w:firstLine="540"/>
        <w:jc w:val="both"/>
        <w:rPr>
          <w:rFonts w:ascii="Times New Roman" w:hAnsi="Times New Roman" w:cs="Times New Roman"/>
          <w:sz w:val="28"/>
          <w:szCs w:val="28"/>
        </w:rPr>
      </w:pPr>
    </w:p>
    <w:p w14:paraId="726B024B"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21.3. От 2 лет до 3 лет.</w:t>
      </w:r>
    </w:p>
    <w:p w14:paraId="0E43E4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21.3.1. В области художественно-эстетического развития основными задачами образовательной деятельности являются:</w:t>
      </w:r>
    </w:p>
    <w:p w14:paraId="5D9049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приобщение к искусству:</w:t>
      </w:r>
    </w:p>
    <w:p w14:paraId="03719B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14:paraId="3866C45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14:paraId="5986B4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w:t>
      </w:r>
    </w:p>
    <w:p w14:paraId="1FB4CD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детей с народными игрушками (дымковской, богородской, матрешкой и другими);</w:t>
      </w:r>
    </w:p>
    <w:p w14:paraId="76443A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интерес к малым формам фольклора (пестушки, заклинки, прибаутки);</w:t>
      </w:r>
    </w:p>
    <w:p w14:paraId="328403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14:paraId="0D90EE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изобразительная деятельность:</w:t>
      </w:r>
    </w:p>
    <w:p w14:paraId="0C0E70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интерес к изобразительной деятельности (рисованию, лепке) совместно со взрослым и самостоятельно;</w:t>
      </w:r>
    </w:p>
    <w:p w14:paraId="21014F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положительные эмоции на предложение нарисовать, слепить;</w:t>
      </w:r>
    </w:p>
    <w:p w14:paraId="4A4C3B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научить правильно держать карандаш, кисть;</w:t>
      </w:r>
    </w:p>
    <w:p w14:paraId="69805C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сенсорные основы изобразительной деятельности: восприятие предмета разной формы, цвета (начиная с контрастных цветов);</w:t>
      </w:r>
    </w:p>
    <w:p w14:paraId="7C73CF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включать движение рук по предмету при знакомстве с его формой;</w:t>
      </w:r>
    </w:p>
    <w:p w14:paraId="01E77F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со свойствами глины, пластилина, пластической массы;</w:t>
      </w:r>
    </w:p>
    <w:p w14:paraId="2916F5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14:paraId="70E0EF4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конструктивная деятельность:</w:t>
      </w:r>
    </w:p>
    <w:p w14:paraId="00474E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деталями (кубик, кирпичик, трехгранная призма, пластина, цилиндр), с вариантами расположения строительных форм на плоскости;</w:t>
      </w:r>
    </w:p>
    <w:p w14:paraId="4A8A46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конструктивной деятельности, поддерживать желание детей строить самостоятельно;</w:t>
      </w:r>
    </w:p>
    <w:p w14:paraId="35CC01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музыкальная деятельность:</w:t>
      </w:r>
    </w:p>
    <w:p w14:paraId="6E5E41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интерес к музыке, желание слушать музыку, подпевать, выполнять простейшие танцевальные движения;</w:t>
      </w:r>
    </w:p>
    <w:p w14:paraId="30FFF1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w:t>
      </w:r>
    </w:p>
    <w:p w14:paraId="65E90F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театрализованная деятельность:</w:t>
      </w:r>
    </w:p>
    <w:p w14:paraId="391259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w:t>
      </w:r>
    </w:p>
    <w:p w14:paraId="101239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14:paraId="264490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проявлению самостоятельности, активности в игре с персонажами-игрушками;</w:t>
      </w:r>
    </w:p>
    <w:p w14:paraId="2F5694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умение следить за действиями заводных игрушек, сказочных героев, адекватно реагировать на них;</w:t>
      </w:r>
    </w:p>
    <w:p w14:paraId="2796FC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формированию навыка перевоплощения в образы сказочных героев;</w:t>
      </w:r>
    </w:p>
    <w:p w14:paraId="665AC8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систематического восприятия театрализованных выступлений педагогического театра (взрослых).</w:t>
      </w:r>
    </w:p>
    <w:p w14:paraId="43B99B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культурно-досуговая деятельность:</w:t>
      </w:r>
    </w:p>
    <w:p w14:paraId="427C27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14:paraId="300993D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привлекать детей к посильному участию в играх, театрализованных представлениях, забавах, развлечениях и праздниках;</w:t>
      </w:r>
    </w:p>
    <w:p w14:paraId="7A79BA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умение следить за действиями игрушек, сказочных героев, адекватно реагировать на них;</w:t>
      </w:r>
    </w:p>
    <w:p w14:paraId="2AF1FC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навык перевоплощения детей в образы сказочных героев.</w:t>
      </w:r>
    </w:p>
    <w:p w14:paraId="2072B1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 Содержание образовательной деятельности.</w:t>
      </w:r>
    </w:p>
    <w:p w14:paraId="6B0979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21.3.2.1. Приобщение к искусству.</w:t>
      </w:r>
    </w:p>
    <w:p w14:paraId="6588B2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14:paraId="483F11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21.3.2.2. Изобразительная деятельность.</w:t>
      </w:r>
    </w:p>
    <w:p w14:paraId="36895E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Рисование:</w:t>
      </w:r>
    </w:p>
    <w:p w14:paraId="4F048F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w:t>
      </w:r>
    </w:p>
    <w:p w14:paraId="7D12E0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14:paraId="582D01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14:paraId="51A7BE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
    <w:p w14:paraId="2B41E3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 рисовании педагог формирует у ребенка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14:paraId="19C70E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Лепка:</w:t>
      </w:r>
    </w:p>
    <w:p w14:paraId="048AE5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14:paraId="5F972E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21.3.2.3. Конструктивная деятельность.</w:t>
      </w:r>
    </w:p>
    <w:p w14:paraId="45D4FC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14:paraId="16D653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21.3.2.4. Музыкальная деятельность.</w:t>
      </w:r>
    </w:p>
    <w:p w14:paraId="374167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Слушание: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14:paraId="63249D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Пение: педагог вызывает активность детей при подпевании и пении; развивает умение подпевать фразы в песне (совместно с педагогом); поощряет сольное пение.</w:t>
      </w:r>
    </w:p>
    <w:p w14:paraId="0EC6E7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Музыкально-ритмические движения: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ее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14:paraId="7FB7F9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21.3.2.5. Театрализованная деятельность.</w:t>
      </w:r>
    </w:p>
    <w:p w14:paraId="4FF2E1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пробуждает интерес детей к театрализованной игре, создает условия для ее проведения. Формирует умение следить за развитием действия в играх-драматизациях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14:paraId="33B0A3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21.3.2.6. Культурно-досуговая деятельность.</w:t>
      </w:r>
    </w:p>
    <w:p w14:paraId="1A76FE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14:paraId="620E2953" w14:textId="77777777" w:rsidR="00ED036C" w:rsidRPr="007A67BA" w:rsidRDefault="00ED036C">
      <w:pPr>
        <w:pStyle w:val="ConsPlusTitlePage"/>
        <w:ind w:firstLine="540"/>
        <w:jc w:val="both"/>
        <w:rPr>
          <w:rFonts w:ascii="Times New Roman" w:hAnsi="Times New Roman" w:cs="Times New Roman"/>
          <w:sz w:val="28"/>
          <w:szCs w:val="28"/>
        </w:rPr>
      </w:pPr>
    </w:p>
    <w:p w14:paraId="5454312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21.4. От 3 лет до 4 лет.</w:t>
      </w:r>
    </w:p>
    <w:p w14:paraId="3CEEF4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21.4.1. В области художественно-эстетического развития основными задачами образовательной деятельности являются:</w:t>
      </w:r>
    </w:p>
    <w:p w14:paraId="361AF7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приобщение к искусству:</w:t>
      </w:r>
    </w:p>
    <w:p w14:paraId="4387AC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художественное восприятие, подводить детей к восприятию произведений искусства (разглядывать и чувствовать);</w:t>
      </w:r>
    </w:p>
    <w:p w14:paraId="46EF43C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интерес к искусству;</w:t>
      </w:r>
    </w:p>
    <w:p w14:paraId="640792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понимание красоты произведений искусства, потребность общения с искусством;</w:t>
      </w:r>
    </w:p>
    <w:p w14:paraId="1189C3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14:paraId="6D1F01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14:paraId="5976AA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14:paraId="387040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готовить детей к посещению кукольного театра, выставки детских работ и так далее;</w:t>
      </w:r>
    </w:p>
    <w:p w14:paraId="4566C0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детей к участию в концертах, праздниках в семье и ДОО: исполнение танца, песни, чтение стихов;</w:t>
      </w:r>
    </w:p>
    <w:p w14:paraId="11E80E4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изобразительная деятельность:</w:t>
      </w:r>
    </w:p>
    <w:p w14:paraId="0E7800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интерес к занятиям изобразительной деятельностью;</w:t>
      </w:r>
    </w:p>
    <w:p w14:paraId="2CC55CE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знания в области изобразительной деятельности;</w:t>
      </w:r>
    </w:p>
    <w:p w14:paraId="2A88C1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эстетическое восприятие;</w:t>
      </w:r>
    </w:p>
    <w:p w14:paraId="5B6AF0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14:paraId="309AF0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в рисовании, лепке, аппликации изображать простые предметы и явления, передавая их образную выразительность;</w:t>
      </w:r>
    </w:p>
    <w:p w14:paraId="42F99C4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находить связь между предметами и явлениями окружающего мира и их изображениями (в рисунке, лепке, аппликации);</w:t>
      </w:r>
    </w:p>
    <w:p w14:paraId="7CECA4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14:paraId="1D6F03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14:paraId="46DFCF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14:paraId="1325C3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создавать как индивидуальные, так и коллективные композиции в рисунках, лепке, аппликации;</w:t>
      </w:r>
    </w:p>
    <w:p w14:paraId="2AC2ED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14:paraId="13105B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переводить детей от рисования-подражания к самостоятельному творчеству;</w:t>
      </w:r>
    </w:p>
    <w:p w14:paraId="7590BD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конструктивная деятельность:</w:t>
      </w:r>
    </w:p>
    <w:p w14:paraId="4CD484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у детей конструктивные умения;</w:t>
      </w:r>
    </w:p>
    <w:p w14:paraId="0FE244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14:paraId="76732C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использовать в постройках детали разного цвета;</w:t>
      </w:r>
    </w:p>
    <w:p w14:paraId="3B8E36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музыкальная деятельность:</w:t>
      </w:r>
    </w:p>
    <w:p w14:paraId="59C0D5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эмоциональную отзывчивость на музыку; знакомить детей с тремя жанрами музыкальных произведений: песней, танцем, маршем;</w:t>
      </w:r>
    </w:p>
    <w:p w14:paraId="55CC87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14:paraId="2287F1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учить детей петь простые народные песни, попевки, прибаутки, передавая их настроение и характер;</w:t>
      </w:r>
    </w:p>
    <w:p w14:paraId="544CA4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14:paraId="1B6199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театрализованная деятельность:</w:t>
      </w:r>
    </w:p>
    <w:p w14:paraId="0A593A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 детей устойчивый интерес детей к театрализованной игре, создавать условия для ее проведения;</w:t>
      </w:r>
    </w:p>
    <w:p w14:paraId="1C180B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положительные, доброжелательные, коллективные взаимоотношения;</w:t>
      </w:r>
    </w:p>
    <w:p w14:paraId="618510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следить за развитием действия в играх-драматизациях и кукольных спектаклях, созданных силами взрослых и старших детей;</w:t>
      </w:r>
    </w:p>
    <w:p w14:paraId="48D8616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14:paraId="301DEC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детей с различными видами театра (кукольным, настольным, пальчиковым, театром теней, театром на фланелеграфе);</w:t>
      </w:r>
    </w:p>
    <w:p w14:paraId="071392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приемами вождения настольных кукол;</w:t>
      </w:r>
    </w:p>
    <w:p w14:paraId="14EBF5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сопровождать движения простой песенкой;</w:t>
      </w:r>
    </w:p>
    <w:p w14:paraId="3B2350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вызывать желание действовать с элементами костюмов (шапочки, воротнички и так далее) и атрибутами как внешними символами роли;</w:t>
      </w:r>
    </w:p>
    <w:p w14:paraId="54D330B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интонационную выразительность речи в процессе театрально-игровой деятельности;</w:t>
      </w:r>
    </w:p>
    <w:p w14:paraId="450183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диалогическую речь в процессе театрально-игровой деятельности;</w:t>
      </w:r>
    </w:p>
    <w:p w14:paraId="660C58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следить за развитием действия в драматизациях и кукольных спектаклях;</w:t>
      </w:r>
    </w:p>
    <w:p w14:paraId="029E4A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использовать импровизационные формы диалогов действующих лиц в хорошо знакомых сказках;</w:t>
      </w:r>
    </w:p>
    <w:p w14:paraId="0D9EC5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культурно-досуговая деятельность:</w:t>
      </w:r>
    </w:p>
    <w:p w14:paraId="1EFE89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организации культурно-досуговой деятельности детей по интересам, обеспечивая эмоциональное благополучие и отдых;</w:t>
      </w:r>
    </w:p>
    <w:p w14:paraId="25F712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помогать детям организовывать свободное время с интересом;</w:t>
      </w:r>
    </w:p>
    <w:p w14:paraId="128694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активного и пассивного отдыха;</w:t>
      </w:r>
    </w:p>
    <w:p w14:paraId="4FFCD6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атмосферу эмоционального благополучия в культурно-досуговой деятельности;</w:t>
      </w:r>
    </w:p>
    <w:p w14:paraId="31BD2B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просмотру кукольных спектаклей, прослушиванию музыкальных и литературных произведений;</w:t>
      </w:r>
    </w:p>
    <w:p w14:paraId="414A73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желание участвовать в праздниках и развлечениях;</w:t>
      </w:r>
    </w:p>
    <w:p w14:paraId="604A01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основы праздничной культуры и навыки общения в ходе праздника и развлечения.</w:t>
      </w:r>
    </w:p>
    <w:p w14:paraId="122961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 Содержание образовательной деятельности.</w:t>
      </w:r>
    </w:p>
    <w:p w14:paraId="588A59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21.4.2.1. Приобщение к искусству.</w:t>
      </w:r>
    </w:p>
    <w:p w14:paraId="4E8DD1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14:paraId="31A618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14:paraId="4C0321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ребенка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14:paraId="2F16DB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14:paraId="1AFBA5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Педагог начинает приобщать детей к посещению кукольного театра, различных детских художественных выставок.</w:t>
      </w:r>
    </w:p>
    <w:p w14:paraId="4302A7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21.4.2.2. Изобразительная деятельность.</w:t>
      </w:r>
    </w:p>
    <w:p w14:paraId="57EE98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14:paraId="774B67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Рисование:</w:t>
      </w:r>
    </w:p>
    <w:p w14:paraId="22CC09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14:paraId="08890D4B" w14:textId="43D6BA3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 снег кружится, белая вся улица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 дождик, кап, кап, кап...</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0CCFB91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14:paraId="17FC35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Лепка:</w:t>
      </w:r>
    </w:p>
    <w:p w14:paraId="41982F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2 - 3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14:paraId="066B4D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Аппликация:</w:t>
      </w:r>
    </w:p>
    <w:p w14:paraId="5D93C4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14:paraId="08E1851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Народное декоративно-прикладное искусство:</w:t>
      </w:r>
    </w:p>
    <w:p w14:paraId="4EBBCA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14:paraId="1566A9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21.4.2.3. Конструктивная деятельность.</w:t>
      </w:r>
    </w:p>
    <w:p w14:paraId="1E8D9E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14:paraId="39FFC9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21.4.2.4. Музыкальная деятельность.</w:t>
      </w:r>
    </w:p>
    <w:p w14:paraId="24E0C8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14:paraId="5E8AE4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Пение: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p>
    <w:p w14:paraId="115EA081" w14:textId="02C854C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 Песенное творчество: педагог учит детей допевать мелодии колыбельных песен на слог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баю-баю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веселых мелодий на слог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ля-ля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Способствует у детей формированию навыка сочинительства веселых и грустных мелодий по образцу.</w:t>
      </w:r>
    </w:p>
    <w:p w14:paraId="764038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Музыкально-ритмические движения:</w:t>
      </w:r>
    </w:p>
    <w:p w14:paraId="18C547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учит детей двигаться в соответствии с двухчастной формой музыки и силой ее звучания (громко, тихо); реагировать на начало звучания музыки и ее</w:t>
      </w:r>
    </w:p>
    <w:p w14:paraId="634ECC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14:paraId="611068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14:paraId="4D92CA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14:paraId="136445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Игра на детских музыкальных инструментах:</w:t>
      </w:r>
    </w:p>
    <w:p w14:paraId="08D478D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14:paraId="5A2CC2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14:paraId="0237EF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21.4.2.5. Театрализованная деятельность.</w:t>
      </w:r>
    </w:p>
    <w:p w14:paraId="36F68FB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14:paraId="2BF350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21.4.2.6. Культурно-досуговая деятельность.</w:t>
      </w:r>
    </w:p>
    <w:p w14:paraId="3061F9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организует культурно-досуговую деятельность детей по интересам, обеспечивая эмоциональное благополучие и отдых.</w:t>
      </w:r>
    </w:p>
    <w:p w14:paraId="39A9FC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14:paraId="4943B070" w14:textId="77777777" w:rsidR="00ED036C" w:rsidRPr="007A67BA" w:rsidRDefault="00ED036C">
      <w:pPr>
        <w:pStyle w:val="ConsPlusTitlePage"/>
        <w:ind w:firstLine="540"/>
        <w:jc w:val="both"/>
        <w:rPr>
          <w:rFonts w:ascii="Times New Roman" w:hAnsi="Times New Roman" w:cs="Times New Roman"/>
          <w:sz w:val="28"/>
          <w:szCs w:val="28"/>
        </w:rPr>
      </w:pPr>
    </w:p>
    <w:p w14:paraId="44D4900E"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21.5. От 4 лет до 5 лет.</w:t>
      </w:r>
    </w:p>
    <w:p w14:paraId="29A73AF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21.5.1. В области художественно-эстетического развития основными задачами образовательной деятельности являются:</w:t>
      </w:r>
    </w:p>
    <w:p w14:paraId="0F8E9D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приобщение к искусству:</w:t>
      </w:r>
    </w:p>
    <w:p w14:paraId="6D3C39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14:paraId="3A787C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сравнивать произведения различных видов искусства;</w:t>
      </w:r>
    </w:p>
    <w:p w14:paraId="3B5620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отзывчивость и эстетическое сопереживание на красоту окружающей действительности;</w:t>
      </w:r>
    </w:p>
    <w:p w14:paraId="721F021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интерес к искусству как виду творческой деятельности человека;</w:t>
      </w:r>
    </w:p>
    <w:p w14:paraId="2A9F64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детей с видами и жанрами искусства, историей его возникновения, средствами выразительности разных видов искусства;</w:t>
      </w:r>
    </w:p>
    <w:p w14:paraId="3FEAD4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понимание красоты произведений искусства, потребность общения с искусством;</w:t>
      </w:r>
    </w:p>
    <w:p w14:paraId="2EE63B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интерес к детским выставкам, спектаклям; желание посещать театр, музей и тому подобное;</w:t>
      </w:r>
    </w:p>
    <w:p w14:paraId="5185FF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детей к лучшим образцам отечественного и мирового искусства.</w:t>
      </w:r>
    </w:p>
    <w:p w14:paraId="1CAFAAE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патриотизм и чувства гордости за свою страну, край в процессе ознакомления с различными видами искусства;</w:t>
      </w:r>
    </w:p>
    <w:p w14:paraId="1A3C4C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изобразительная деятельность:</w:t>
      </w:r>
    </w:p>
    <w:p w14:paraId="1643B95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интерес детей и положительный отклик к различным видам изобразительной деятельности;</w:t>
      </w:r>
    </w:p>
    <w:p w14:paraId="3F29E1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14:paraId="44B4FE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6E8B78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 детей умение рассматривать и обследовать предметы, в том числе с помощью рук;</w:t>
      </w:r>
    </w:p>
    <w:p w14:paraId="77A8309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0A5CF2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выделять и использовать средства выразительности в рисовании, лепке, аппликации;</w:t>
      </w:r>
    </w:p>
    <w:p w14:paraId="2AC3F3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 детей умение создавать коллективные произведения в рисовании, лепке, аппликации;</w:t>
      </w:r>
    </w:p>
    <w:p w14:paraId="3A6079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14:paraId="22249F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приучать детей быть аккуратными: сохранять свое рабочее место в порядке, по окончании работы убирать все со стола;</w:t>
      </w:r>
    </w:p>
    <w:p w14:paraId="71FDF9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374AED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художественно-творческие способности у детей в различных видах изобразительной деятельности;</w:t>
      </w:r>
    </w:p>
    <w:p w14:paraId="5091E6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14:paraId="083388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конструктивная деятельность:</w:t>
      </w:r>
    </w:p>
    <w:p w14:paraId="3C0268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способность различать и называть строительные детали (куб, пластина, кирпичик, брусок); использовать их с учетом конструктивных свойств (устойчивость, форма, величина);</w:t>
      </w:r>
    </w:p>
    <w:p w14:paraId="4381B3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сооружать постройки из крупного и мелкого строительного материала;</w:t>
      </w:r>
    </w:p>
    <w:p w14:paraId="61C1EC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обучать конструированию из бумаги;</w:t>
      </w:r>
    </w:p>
    <w:p w14:paraId="679334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детей к изготовлению поделок из природного материала.</w:t>
      </w:r>
    </w:p>
    <w:p w14:paraId="155A3C2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музыкальная деятельность:</w:t>
      </w:r>
    </w:p>
    <w:p w14:paraId="41C27E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интерес к музыке, желание ее слушать, вызывать эмоциональную отзывчивость при восприятии музыкальных произведений;</w:t>
      </w:r>
    </w:p>
    <w:p w14:paraId="5D82C3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музыкальные впечатления детей, способствовать дальнейшему развитию основ музыкальной культуры;</w:t>
      </w:r>
    </w:p>
    <w:p w14:paraId="7C88AF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слушательскую культуру детей;</w:t>
      </w:r>
    </w:p>
    <w:p w14:paraId="22C013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музыкальность детей;</w:t>
      </w:r>
    </w:p>
    <w:p w14:paraId="3DB78E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интерес и любовь к высокохудожественной музыке;</w:t>
      </w:r>
    </w:p>
    <w:p w14:paraId="45EB4E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умение у детей различать средства выразительности в музыке, различать звуки по высоте;</w:t>
      </w:r>
    </w:p>
    <w:p w14:paraId="6F3E21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у детей интерес к пению;</w:t>
      </w:r>
    </w:p>
    <w:p w14:paraId="3DA086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14:paraId="52449F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освоению детьми приемов игры на детских музыкальных инструментах;</w:t>
      </w:r>
    </w:p>
    <w:p w14:paraId="2DA33E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желание детей самостоятельно заниматься музыкальной деятельностью;</w:t>
      </w:r>
    </w:p>
    <w:p w14:paraId="6AA494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театрализованная деятельность:</w:t>
      </w:r>
    </w:p>
    <w:p w14:paraId="46E778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интерес детей к театрализованной деятельности;</w:t>
      </w:r>
    </w:p>
    <w:p w14:paraId="39130C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опыт социальных навыков поведения, создавать условия для развития творческой активности детей;</w:t>
      </w:r>
    </w:p>
    <w:p w14:paraId="2ACB8A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учить элементам художественно-образных выразительных средств (интонация, мимика, пантомимика);</w:t>
      </w:r>
    </w:p>
    <w:p w14:paraId="5D945B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активизировать словарь детей, совершенствовать звуковую культуру речи, интонационный строй, диалогическую речь;</w:t>
      </w:r>
    </w:p>
    <w:p w14:paraId="1F9772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познакомить детей с различными видами театра (кукольный, музыкальный, детский, театр зверей и другое);</w:t>
      </w:r>
    </w:p>
    <w:p w14:paraId="10185AE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простейшие образно-выразительные умения, имитировать характерные движения сказочных животных;</w:t>
      </w:r>
    </w:p>
    <w:p w14:paraId="11641E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эстетический вкус, воспитывать чувство прекрасного, побуждать нравственно-эстетические и эмоциональные переживания;</w:t>
      </w:r>
    </w:p>
    <w:p w14:paraId="4901FB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побуждать интерес творческим проявлениям в игре и игровому общению со сверстниками.</w:t>
      </w:r>
    </w:p>
    <w:p w14:paraId="6C2996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культурно-досуговая деятельность:</w:t>
      </w:r>
    </w:p>
    <w:p w14:paraId="126E2E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умение организовывать свободное время с пользой;</w:t>
      </w:r>
    </w:p>
    <w:p w14:paraId="280D77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14:paraId="27B410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развлечениям, знакомящим с культурой и традициями народов страны;</w:t>
      </w:r>
    </w:p>
    <w:p w14:paraId="41D84F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осуществлять патриотическое и нравственное воспитание, приобщать к художественной культуре, эстетико-эмоциональному творчеству;</w:t>
      </w:r>
    </w:p>
    <w:p w14:paraId="2275D6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приобщать к праздничной культуре, развивать желание принимать участие в праздниках (календарных, государственных, народных);</w:t>
      </w:r>
    </w:p>
    <w:p w14:paraId="1DB966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чувства причастности к событиям, происходящим в стране;</w:t>
      </w:r>
    </w:p>
    <w:p w14:paraId="6C8F5A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индивидуальные творческие способности и художественные наклонности ребенка;</w:t>
      </w:r>
    </w:p>
    <w:p w14:paraId="528AE7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14:paraId="35E680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 Содержание образовательной деятельности.</w:t>
      </w:r>
    </w:p>
    <w:p w14:paraId="66D813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21.5.2.1. Приобщение к искусству.</w:t>
      </w:r>
    </w:p>
    <w:p w14:paraId="0A78D4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14:paraId="586A0E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14:paraId="77BF9E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14:paraId="0D33BC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ее содержания - отображение животных (анималистика), портреты человека и бытовые сценки.</w:t>
      </w:r>
    </w:p>
    <w:p w14:paraId="14D37C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ребенок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14:paraId="106799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14:paraId="71765D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14:paraId="64E006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Педагог знакомит детей с произведениями народного искусства (потешки, сказки, загадки, песни, хороводы, заклички, изделия народного декоративноприкладного искусства).</w:t>
      </w:r>
    </w:p>
    <w:p w14:paraId="017175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14:paraId="78C80F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21.5.2.2. Изобразительная деятельность.</w:t>
      </w:r>
    </w:p>
    <w:p w14:paraId="2DF548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Рисование:</w:t>
      </w:r>
    </w:p>
    <w:p w14:paraId="35DDBFA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14:paraId="170D7D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Народное декоративно-прикладное искусство:</w:t>
      </w:r>
    </w:p>
    <w:p w14:paraId="7BA498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14:paraId="748BC6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Лепка:</w:t>
      </w:r>
    </w:p>
    <w:p w14:paraId="3141F6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14:paraId="4A9841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Аппликация:</w:t>
      </w:r>
    </w:p>
    <w:p w14:paraId="4E239B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 детей интерес к аппликации, усложняя ее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w:t>
      </w:r>
    </w:p>
    <w:p w14:paraId="472252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14:paraId="0AC4E7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21.5.2.3. Конструктивная деятельность.</w:t>
      </w:r>
    </w:p>
    <w:p w14:paraId="3EE0A7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продолжает развивать у детей способность различать и называть строительные детали (куб, пластина, кирпичик, брусок); учит использовать их с учетом конструктивных свойств (устойчивость, форма, величина).</w:t>
      </w:r>
    </w:p>
    <w:p w14:paraId="4B8D7C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14:paraId="0DEA4C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Педагог побуждает детей создавать постройки разной конструктивной сложности (гараж для нескольких автомашин, дом в 2 - 3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14:paraId="7076E6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14:paraId="1C72C1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ежики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14:paraId="79643D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21.5.2.4. Музыкальная деятельность.</w:t>
      </w:r>
    </w:p>
    <w:p w14:paraId="158DB4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14:paraId="784FE2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
    <w:p w14:paraId="2BB378CB" w14:textId="033A58F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Песенное творчество: педагог учит детей самостоятельно сочинять мелодию колыбельной песни и отвечать на музыкальные вопросы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тебя зовут?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ты хочешь, кошечка?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формирует у детей умение импровизировать мелодии на заданный текст.</w:t>
      </w:r>
    </w:p>
    <w:p w14:paraId="1F2DCC81" w14:textId="1401EC0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4) Музыкально-ритмические движения: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торжественная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спокойная,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таинственная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бег: легкий, стремительный).</w:t>
      </w:r>
    </w:p>
    <w:p w14:paraId="3B0B32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14:paraId="37A2F6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Игра на детских музыкальных инструментах:</w:t>
      </w:r>
    </w:p>
    <w:p w14:paraId="01DA51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 детей умение подыгрывать простейшие мелодии на деревянных ложках, погремушках, барабане, металлофоне;</w:t>
      </w:r>
    </w:p>
    <w:p w14:paraId="2F6DC0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способствует реализации музыкальных способностей ребенка в повседневной жизни и различных видах досуговой деятельности (праздники, развлечения и другое).</w:t>
      </w:r>
    </w:p>
    <w:p w14:paraId="206CAA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21.5.2.5. Театрализованная деятельность.</w:t>
      </w:r>
    </w:p>
    <w:p w14:paraId="03CA7F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ребенком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14:paraId="0A911A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21.5.2.6. Культурно-досуговая деятельность.</w:t>
      </w:r>
    </w:p>
    <w:p w14:paraId="7BB402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14:paraId="43C8A8C6" w14:textId="77777777" w:rsidR="00ED036C" w:rsidRPr="007A67BA" w:rsidRDefault="00ED036C">
      <w:pPr>
        <w:pStyle w:val="ConsPlusTitlePage"/>
        <w:ind w:firstLine="540"/>
        <w:jc w:val="both"/>
        <w:rPr>
          <w:rFonts w:ascii="Times New Roman" w:hAnsi="Times New Roman" w:cs="Times New Roman"/>
          <w:sz w:val="28"/>
          <w:szCs w:val="28"/>
        </w:rPr>
      </w:pPr>
    </w:p>
    <w:p w14:paraId="03FF9052"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21.6. От 5 лет до 6 лет.</w:t>
      </w:r>
    </w:p>
    <w:p w14:paraId="7E504B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21.6.1. В области художественно-эстетического развития основными задачами образовательной деятельности являются:</w:t>
      </w:r>
    </w:p>
    <w:p w14:paraId="697A5D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приобщение к искусству:</w:t>
      </w:r>
    </w:p>
    <w:p w14:paraId="166E8F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14:paraId="2A80C9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14:paraId="29D02D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духовно-нравственные качества, в процессе ознакомления с различными видами искусства духовно-нравственного содержания;</w:t>
      </w:r>
    </w:p>
    <w:p w14:paraId="325EC5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бережное отношение к произведениям искусства;</w:t>
      </w:r>
    </w:p>
    <w:p w14:paraId="78DC68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активизировать проявление эстетического отношения к окружающему миру (искусству, природе, предметам быта, игрушкам, социальным явлениям);</w:t>
      </w:r>
    </w:p>
    <w:p w14:paraId="3A9AED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14:paraId="64906E5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стремление к познанию культурных традиций своего народа через творческую деятельность;</w:t>
      </w:r>
    </w:p>
    <w:p w14:paraId="13E5AE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14:paraId="6D64A6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знакомить детей с жанрами изобразительного и музыкального искусства; продолжать знакомить детей с архитектурой;</w:t>
      </w:r>
    </w:p>
    <w:p w14:paraId="49486E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14:paraId="7AB206A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14:paraId="1AB5A45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уметь называть вид художественной деятельности, профессию и людей, которые работают в том или ином виде искусства;</w:t>
      </w:r>
    </w:p>
    <w:p w14:paraId="456E3A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14:paraId="30BF8B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организовать посещение выставки, театра, музея, цирка;</w:t>
      </w:r>
    </w:p>
    <w:p w14:paraId="3F5BF8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изобразительная деятельность:</w:t>
      </w:r>
    </w:p>
    <w:p w14:paraId="465CFB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интерес детей к изобразительной деятельности;</w:t>
      </w:r>
    </w:p>
    <w:p w14:paraId="782433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художественно-творческих способностей в продуктивных видах детской деятельности;</w:t>
      </w:r>
    </w:p>
    <w:p w14:paraId="1FDEFD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у детей сенсорный опыт, развивая органы восприятия: зрение, слух, обоняние, осязание, вкус;</w:t>
      </w:r>
    </w:p>
    <w:p w14:paraId="48BED47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у детей знания об основных формах предметов и объектов природы;</w:t>
      </w:r>
    </w:p>
    <w:p w14:paraId="5BEAB6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эстетическое восприятие, желание созерцать красоту окружающего мира;</w:t>
      </w:r>
    </w:p>
    <w:p w14:paraId="565E6B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14:paraId="7F5D33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14:paraId="359978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у детей изобразительные навыки и умения, формировать художественно-творческие способности;</w:t>
      </w:r>
    </w:p>
    <w:p w14:paraId="5BA9BF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чувство формы, цвета, пропорций;</w:t>
      </w:r>
    </w:p>
    <w:p w14:paraId="1A30D9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14:paraId="5F24E5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содержание изобразительной деятельности в соответствии с задачами познавательного и социального развития детей;</w:t>
      </w:r>
    </w:p>
    <w:p w14:paraId="257839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14:paraId="103360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14:paraId="1E1587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декоративное творчество детей (в том числе коллективное);</w:t>
      </w:r>
    </w:p>
    <w:p w14:paraId="3B0833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детей воплощать в художественной форме свои представления, переживания, чувства, мысли; поддерживать личностное творческое начало;</w:t>
      </w:r>
    </w:p>
    <w:p w14:paraId="44B114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14:paraId="5864E1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конструктивная деятельность:</w:t>
      </w:r>
    </w:p>
    <w:p w14:paraId="312644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14:paraId="242E8B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у детей самостоятельность, творчество, инициативу, дружелюбие;</w:t>
      </w:r>
    </w:p>
    <w:p w14:paraId="289F9E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музыкальная деятельность:</w:t>
      </w:r>
    </w:p>
    <w:p w14:paraId="0E8C1A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у детей эстетическое восприятие музыки, умение различать жанры музыкальных произведений (песня, танец, марш);</w:t>
      </w:r>
    </w:p>
    <w:p w14:paraId="2FF0C8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музыкальную память, умение различать на слух звуки по высоте, музыкальные инструменты;</w:t>
      </w:r>
    </w:p>
    <w:p w14:paraId="4350E2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14:paraId="1101E66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интерес и любовь к музыке, музыкальную отзывчивость на нее;</w:t>
      </w:r>
    </w:p>
    <w:p w14:paraId="10F132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музыкальные способности детей: звуковысотный, ритмический, тембровый, динамический слух;</w:t>
      </w:r>
    </w:p>
    <w:p w14:paraId="103D32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творческой интерпретации музыки разными средствами художественной выразительности;</w:t>
      </w:r>
    </w:p>
    <w:p w14:paraId="16C193D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14:paraId="1B5278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сотрудничества в коллективной музыкальной деятельности;</w:t>
      </w:r>
    </w:p>
    <w:p w14:paraId="45D555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театрализованная деятельность:</w:t>
      </w:r>
    </w:p>
    <w:p w14:paraId="24339A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различными видами театрального искусства (кукольный театр, балет, опера и прочее);</w:t>
      </w:r>
    </w:p>
    <w:p w14:paraId="6ABE6A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театральной терминологией (акт, актер, антракт, кулисы и так далее);</w:t>
      </w:r>
    </w:p>
    <w:p w14:paraId="2611FD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сценическому искусству;</w:t>
      </w:r>
    </w:p>
    <w:p w14:paraId="1B3E8D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атмосферу творческого выбора и инициативы для каждого ребенка;</w:t>
      </w:r>
    </w:p>
    <w:p w14:paraId="49C645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личностные качеств (коммуникативные навыки, партнерские взаимоотношения;</w:t>
      </w:r>
    </w:p>
    <w:p w14:paraId="5670CA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доброжелательность и контактность в отношениях со сверстниками;</w:t>
      </w:r>
    </w:p>
    <w:p w14:paraId="401282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навыки действий с воображаемыми предметами;</w:t>
      </w:r>
    </w:p>
    <w:p w14:paraId="211AC1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способствовать развитию навыков передачи образа различными способами (речь, мимика, жест, пантомима и прочее);</w:t>
      </w:r>
    </w:p>
    <w:p w14:paraId="1A8276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14:paraId="19F5F9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культурно-досуговая деятельность:</w:t>
      </w:r>
    </w:p>
    <w:p w14:paraId="0C7653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14:paraId="3263CB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проявления культурных потребностей и интересов, а также их использования в организации своего досуга;</w:t>
      </w:r>
    </w:p>
    <w:p w14:paraId="3989DC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понятия праздничный и будний день, понимать их различия;</w:t>
      </w:r>
    </w:p>
    <w:p w14:paraId="78E98C3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с историей возникновения праздников, воспитывать бережное отношение к народным праздничным традициям и обычаям;</w:t>
      </w:r>
    </w:p>
    <w:p w14:paraId="32B482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14:paraId="520EB3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14:paraId="1916AD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14:paraId="160BED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интерес к участию в творческих объединениях дополнительного образования в ДОО и вне ее.</w:t>
      </w:r>
    </w:p>
    <w:p w14:paraId="62950A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 Содержание образовательной деятельности.</w:t>
      </w:r>
    </w:p>
    <w:p w14:paraId="0AB00A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21.6.2.1. Приобщение к искусству.</w:t>
      </w:r>
    </w:p>
    <w:p w14:paraId="1E8C4E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14:paraId="07BF08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14:paraId="46B68A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Педагог формирует духовно-нравственные качества в процессе ознакомления с различными видами искусства духовно-нравственного содержания;</w:t>
      </w:r>
    </w:p>
    <w:p w14:paraId="63DF61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14:paraId="0BB6AD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14:paraId="7A3315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14:paraId="14CFAF4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14:paraId="7E83E8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Педагог поощряет активное участие детей в художественной деятельности как по собственному желанию, так и под руководством взрослых.</w:t>
      </w:r>
    </w:p>
    <w:p w14:paraId="257A2D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14:paraId="5B3D80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21.6.2.2. Изобразительная деятельность.</w:t>
      </w:r>
    </w:p>
    <w:p w14:paraId="6183F1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продолжает развивать интерес детей к изобразительной деятельности. Выявляет задатки у детей и развивает на их основе художественнотворческие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14:paraId="1DE0F6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14:paraId="5A6EDD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учит детей рисовать акварелью в соответствии с ее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14:paraId="6A35A403" w14:textId="04DAC44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Сюжетное рисование: педагог учит детей создавать сюжетные композиции на темы окружающей жизни и на темы литературных произведений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Кого встретил Колобок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жадных медвежонка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обедал 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14:paraId="26E1FF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ее цветовым строем и элементами композиции, поощряет детей за разнообразие используемых элементов. Продолжает знакомить детей с Городецкой росписью, ее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14:paraId="471C46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Лепка:</w:t>
      </w:r>
    </w:p>
    <w:p w14:paraId="22DBDECE" w14:textId="1394F51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Курица с цыплятами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жадных медвежонка нашли сыр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Дети на прогулке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14:paraId="67FF53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14:paraId="493677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Аппликация:</w:t>
      </w:r>
    </w:p>
    <w:p w14:paraId="499963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14:paraId="1C99DE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Прикладное творчество:</w:t>
      </w:r>
    </w:p>
    <w:p w14:paraId="560BB2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14:paraId="19C4F9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21.6.2.3. Конструктивная деятельность.</w:t>
      </w:r>
    </w:p>
    <w:p w14:paraId="3491C04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14:paraId="568A5B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21.6.2.4. Музыкальная деятельность.</w:t>
      </w:r>
    </w:p>
    <w:p w14:paraId="14F76D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p>
    <w:p w14:paraId="732310C9" w14:textId="01280E0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 Пение: педагог формирует у детей певческие навыки, умение петь легким звуком в диапазоне от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первой октавы до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14:paraId="2347E1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14:paraId="17B186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Музыкально-ритмические движения: педагог развивает у детей чувство ритма, умение передавать через движения характер музыки, ее эмоциональнообразное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14:paraId="1080B4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14:paraId="34AB15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14:paraId="22651B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ребенка.</w:t>
      </w:r>
    </w:p>
    <w:p w14:paraId="1BE69A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21.6.2.5. Театрализованная деятельность.</w:t>
      </w:r>
    </w:p>
    <w:p w14:paraId="78CD5C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ребенка, поддерживает различные творческие группы детей. Развивает личностные качеств (коммуникативные навыки, партнерские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14:paraId="7957E7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21.6.2.6. Культурно-досуговая деятельность.</w:t>
      </w:r>
    </w:p>
    <w:p w14:paraId="3C6934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14:paraId="2B0694A1" w14:textId="77777777" w:rsidR="00ED036C" w:rsidRPr="007A67BA" w:rsidRDefault="00ED036C">
      <w:pPr>
        <w:pStyle w:val="ConsPlusTitlePage"/>
        <w:ind w:firstLine="540"/>
        <w:jc w:val="both"/>
        <w:rPr>
          <w:rFonts w:ascii="Times New Roman" w:hAnsi="Times New Roman" w:cs="Times New Roman"/>
          <w:sz w:val="28"/>
          <w:szCs w:val="28"/>
        </w:rPr>
      </w:pPr>
    </w:p>
    <w:p w14:paraId="3680B75C"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21.7. От 6 лет до 7 лет.</w:t>
      </w:r>
    </w:p>
    <w:p w14:paraId="03071A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21.7.1. В области художественно-эстетического развития основными задачами образовательной деятельности являются:</w:t>
      </w:r>
    </w:p>
    <w:p w14:paraId="428588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приобщение к искусству:</w:t>
      </w:r>
    </w:p>
    <w:p w14:paraId="17E570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14:paraId="581556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уважительное отношение и чувство гордости за свою страну, в процессе ознакомления с разными видами искусства;</w:t>
      </w:r>
    </w:p>
    <w:p w14:paraId="45B602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знания детей о видах искусства (изобразительное, декоративноприкладное искусство, музыка, архитектура, театр, танец, кино, цирк);</w:t>
      </w:r>
    </w:p>
    <w:p w14:paraId="72950C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14:paraId="5B0E12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14:paraId="45F022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гуманное отношение к людям и окружающей природе;</w:t>
      </w:r>
    </w:p>
    <w:p w14:paraId="2867D7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духовно-нравственное отношение и чувство сопричастности к культурному наследию своего народа;</w:t>
      </w:r>
    </w:p>
    <w:p w14:paraId="32C304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у детей знания об искусстве как виде творческой деятельности людей;</w:t>
      </w:r>
    </w:p>
    <w:p w14:paraId="7EA086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помогать детям различать народное и профессиональное искусство;</w:t>
      </w:r>
    </w:p>
    <w:p w14:paraId="6F5F97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основы художественной культуры;</w:t>
      </w:r>
    </w:p>
    <w:p w14:paraId="4146B2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знания детей об изобразительном искусстве, музыке, театре;</w:t>
      </w:r>
    </w:p>
    <w:p w14:paraId="502979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знания детей о творчестве известных художников и композиторов;</w:t>
      </w:r>
    </w:p>
    <w:p w14:paraId="6234BE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знания детей о творческой деятельности, ее особенностях;</w:t>
      </w:r>
    </w:p>
    <w:p w14:paraId="1C7527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называть виды художественной деятельности, профессию деятеля искусства;</w:t>
      </w:r>
    </w:p>
    <w:p w14:paraId="556AD55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организовать посещение выставки, театра, музея, цирка (совместно с родителями (законными представителями));</w:t>
      </w:r>
    </w:p>
    <w:p w14:paraId="7E870E7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изобразительная деятельность:</w:t>
      </w:r>
    </w:p>
    <w:p w14:paraId="1E43F8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устойчивый интерес к изобразительной деятельности;</w:t>
      </w:r>
    </w:p>
    <w:p w14:paraId="3095A3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художественный вкус, творческое воображение, наблюдательность и любознательность;</w:t>
      </w:r>
    </w:p>
    <w:p w14:paraId="77A4CF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у детей сенсорный опыт, включать в процесс ознакомления с предметами движения рук по предмету;</w:t>
      </w:r>
    </w:p>
    <w:p w14:paraId="08BC27E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14:paraId="35527E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14:paraId="38C776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14:paraId="57248F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14:paraId="30AE82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свободного, самостоятельного, разнопланового экспериментирования с художественными материалами;</w:t>
      </w:r>
    </w:p>
    <w:p w14:paraId="31C58B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стремление детей сделать свое произведение красивым, содержательным, выразительным;</w:t>
      </w:r>
    </w:p>
    <w:p w14:paraId="027C4D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14:paraId="75BCB2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14:paraId="6318AB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художественно-творческие способности детей в изобразительной деятельности;</w:t>
      </w:r>
    </w:p>
    <w:p w14:paraId="447348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коллективное творчество;</w:t>
      </w:r>
    </w:p>
    <w:p w14:paraId="15ACAE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14:paraId="1CAFF2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14:paraId="250129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14:paraId="38AFC2E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конструктивная деятельность:</w:t>
      </w:r>
    </w:p>
    <w:p w14:paraId="49D4D3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у детей видеть конструкцию объекта и анализировать ее основные части, их функциональное назначение;</w:t>
      </w:r>
    </w:p>
    <w:p w14:paraId="04C505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14:paraId="1567E6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профессиями дизайнера, конструктора, архитектора, строителя и прочее;</w:t>
      </w:r>
    </w:p>
    <w:p w14:paraId="4DF942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художественно-творческие способности и самостоятельную творческую конструктивную деятельность детей;</w:t>
      </w:r>
    </w:p>
    <w:p w14:paraId="6E7FB2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музыкальная деятельность:</w:t>
      </w:r>
    </w:p>
    <w:p w14:paraId="33EAEA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гражданско-патриотические чувства через изучение Государственного гимна Российской Федерации;</w:t>
      </w:r>
    </w:p>
    <w:p w14:paraId="562BC6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приобщать детей к музыкальной культуре, воспитывать музыкально-эстетический вкус;</w:t>
      </w:r>
    </w:p>
    <w:p w14:paraId="685888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14:paraId="276D28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музыкальные способности: поэтический и музыкальный слух, чувство ритма, музыкальную память;</w:t>
      </w:r>
    </w:p>
    <w:p w14:paraId="21C2FD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обогащать музыкальные впечатления детей, вызывать яркий эмоциональный отклик при восприятии музыки разного характера;</w:t>
      </w:r>
    </w:p>
    <w:p w14:paraId="507153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14:paraId="26958A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14:paraId="51ECBF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навык движения под музыку;</w:t>
      </w:r>
    </w:p>
    <w:p w14:paraId="028A08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обучать детей игре на детских музыкальных инструментах;</w:t>
      </w:r>
    </w:p>
    <w:p w14:paraId="047DE0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знакомить детей с элементарными музыкальными понятиями;</w:t>
      </w:r>
    </w:p>
    <w:p w14:paraId="6C201D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 детей умение использовать полученные знания и навыки в быту и на досуге;</w:t>
      </w:r>
    </w:p>
    <w:p w14:paraId="271F00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театрализованная деятельность:</w:t>
      </w:r>
    </w:p>
    <w:p w14:paraId="6B50F2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приобщение детей к театральному искусству через знакомство с историей театра, его жанрами, устройством и профессиями;</w:t>
      </w:r>
    </w:p>
    <w:p w14:paraId="1B693A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знакомить детей с разными видами театрализованной деятельности;</w:t>
      </w:r>
    </w:p>
    <w:p w14:paraId="2F0324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14:paraId="269DCB8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14:paraId="0E96BF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навыки кукловождения в различных театральных системах (перчаточными, тростевыми, марионеткам и так далее);</w:t>
      </w:r>
    </w:p>
    <w:p w14:paraId="482A80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умение согласовывать свои действия с партнерами, приучать правильно оценивать действия персонажей в спектакле;</w:t>
      </w:r>
    </w:p>
    <w:p w14:paraId="21A1C03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14:paraId="55580B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способность творчески передавать образ в играх драматизациях, спектаклях;</w:t>
      </w:r>
    </w:p>
    <w:p w14:paraId="2DB62C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культурно-досуговая деятельность:</w:t>
      </w:r>
    </w:p>
    <w:p w14:paraId="40C735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интерес к полезной деятельности в свободное время (отдых, творчество, самообразование);</w:t>
      </w:r>
    </w:p>
    <w:p w14:paraId="3561BE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14:paraId="01C2F5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14:paraId="2F5687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уважительное отношение к своей стране в ходе предпраздничной подготовки;</w:t>
      </w:r>
    </w:p>
    <w:p w14:paraId="258B65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чувство удовлетворения от участия в коллективной досуговой деятельности;</w:t>
      </w:r>
    </w:p>
    <w:p w14:paraId="6FCFD4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14:paraId="1323D6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 Содержание образовательной деятельности.</w:t>
      </w:r>
    </w:p>
    <w:p w14:paraId="60F81D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21.7.2.1. Приобщение к искусству.</w:t>
      </w:r>
    </w:p>
    <w:p w14:paraId="298A0F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14:paraId="307A23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Педагог воспитывает гражданско-патриотические чувства средствами различных видов и жанров искусства.</w:t>
      </w:r>
    </w:p>
    <w:p w14:paraId="58BDB6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14:paraId="0106FD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14:paraId="0442FE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14:paraId="191B35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14:paraId="43ED4A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14:paraId="015EAF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14:paraId="287FA7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14:paraId="443796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14:paraId="238651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14:paraId="72F658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14:paraId="6F9F4D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21.7.2.2. Изобразительная деятельность.</w:t>
      </w:r>
    </w:p>
    <w:p w14:paraId="4D6ABA1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14:paraId="127227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14:paraId="404FF8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14:paraId="56EEF9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Лепка:</w:t>
      </w:r>
    </w:p>
    <w:p w14:paraId="28F427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14:paraId="39A28E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Декоративная лепка: педагог продолжает развивать у детей навыки</w:t>
      </w:r>
    </w:p>
    <w:p w14:paraId="2C356A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14:paraId="183DF1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Аппликация:</w:t>
      </w:r>
    </w:p>
    <w:p w14:paraId="1B5D66C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14:paraId="693C35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Прикладное творчество:</w:t>
      </w:r>
    </w:p>
    <w:p w14:paraId="45D7E130" w14:textId="00A6AF6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вперед иголку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Лесная поляна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Сказочные герои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Педагог закрепляет умение детей аккуратно и экономно использовать материалы. Развивает у детей фантазию, воображение.</w:t>
      </w:r>
    </w:p>
    <w:p w14:paraId="05E6D5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Народное декоративно-прикладное искусство:</w:t>
      </w:r>
    </w:p>
    <w:p w14:paraId="039246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14:paraId="1DB930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21.7.2.3. Конструктивная деятельность.</w:t>
      </w:r>
    </w:p>
    <w:p w14:paraId="648A204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14:paraId="2204C3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14:paraId="2BDAFC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14:paraId="0B13E2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21.7.2.4. Музыкальная деятельность.</w:t>
      </w:r>
    </w:p>
    <w:p w14:paraId="14D40C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14:paraId="25FDD1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Пение: педагог совершенствует у детей певческий голос и вокальнослуховую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14:paraId="156A42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14:paraId="287554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14:paraId="38255F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14:paraId="0CD9B5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14:paraId="17151B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ребенка.</w:t>
      </w:r>
    </w:p>
    <w:p w14:paraId="1FC2B2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21.7.2.5. Театрализованная деятельность.</w:t>
      </w:r>
    </w:p>
    <w:p w14:paraId="0B56F7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14:paraId="22688F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21.7.2.6. Культурно-досуговая деятельность.</w:t>
      </w:r>
    </w:p>
    <w:p w14:paraId="206636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14:paraId="0C33E74A" w14:textId="49585BA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21.8. Решение совокупных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Художественно-эстетическое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Культура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3E3CCA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14:paraId="3D33D7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приобщение к традициям и великому культурному наследию российского народа, шедеврам мировой художественной культуры;</w:t>
      </w:r>
    </w:p>
    <w:p w14:paraId="08DEED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становление эстетического, эмоционально-ценностного отношения к окружающему миру для гармонизации внешнего и внутреннего мира ребенка;</w:t>
      </w:r>
    </w:p>
    <w:p w14:paraId="6B3D4F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раскрытия детьми базовых ценностей и их проживания в разных видах художественно-творческой деятельности;</w:t>
      </w:r>
    </w:p>
    <w:p w14:paraId="2A2A78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14:paraId="3A5361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14:paraId="2BDDA9AF" w14:textId="77777777" w:rsidR="00ED036C" w:rsidRPr="007A67BA" w:rsidRDefault="00ED036C">
      <w:pPr>
        <w:pStyle w:val="ConsPlusTitlePage"/>
        <w:ind w:firstLine="540"/>
        <w:jc w:val="both"/>
        <w:rPr>
          <w:rFonts w:ascii="Times New Roman" w:hAnsi="Times New Roman" w:cs="Times New Roman"/>
          <w:sz w:val="28"/>
          <w:szCs w:val="28"/>
        </w:rPr>
      </w:pPr>
    </w:p>
    <w:p w14:paraId="71C36EF8"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22. Физическое развитие.</w:t>
      </w:r>
    </w:p>
    <w:p w14:paraId="71851C79" w14:textId="77777777" w:rsidR="00ED036C" w:rsidRPr="007A67BA" w:rsidRDefault="00ED036C">
      <w:pPr>
        <w:pStyle w:val="ConsPlusTitlePage"/>
        <w:ind w:firstLine="540"/>
        <w:jc w:val="both"/>
        <w:rPr>
          <w:rFonts w:ascii="Times New Roman" w:hAnsi="Times New Roman" w:cs="Times New Roman"/>
          <w:sz w:val="28"/>
          <w:szCs w:val="28"/>
        </w:rPr>
      </w:pPr>
    </w:p>
    <w:p w14:paraId="1AA23BE1"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22.1. От 2 месяцев до 1 года.</w:t>
      </w:r>
    </w:p>
    <w:p w14:paraId="5CDFEC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22.1.1. В области физического развития основными задачами образовательной деятельности являются:</w:t>
      </w:r>
    </w:p>
    <w:p w14:paraId="157522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обеспечивать охрану жизни и укрепление здоровья ребенка, гигиенический уход, питание;</w:t>
      </w:r>
    </w:p>
    <w:p w14:paraId="49BDC2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организовывать физиологически целесообразный режим жизнедеятельности и двигательную деятельность детей, обучая основным движениям (бросание, катание, ползание, лазанье, ходьба) на основе положительного эмоционального общения и совместных действий педагога с ребенком;</w:t>
      </w:r>
    </w:p>
    <w:p w14:paraId="0FE7A7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положительную эмоциональную реакцию при выполнении движений, чувство удовлетворения и радости от совместных действий ребенка с педагогом в играх-забавах.</w:t>
      </w:r>
    </w:p>
    <w:p w14:paraId="450B7F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22.1.2. Содержание образовательной деятельности.</w:t>
      </w:r>
    </w:p>
    <w:p w14:paraId="651A17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приучает ребенка к определенному жизненному ритму и порядку в ходе режимных процессов, организует двигательную деятельность, создает условия для сохранения и укрепления здоровья средствами физического воспитания.</w:t>
      </w:r>
    </w:p>
    <w:p w14:paraId="35032C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 2 месяцев педагог оказывает помощь в удержании головы в вертикальном положении, повороте ее в сторону звука, игрушки; побуждает переворачиваться со спины на бок (к 4 месяцам), на живот (к 5 месяцам), с живота на спину (к 6 месяцам); отталкиваться ногами от опоры в вертикальном положении при поддержке под мышки; побуждает захватывать и удерживать игрушку; поощряет попытки лежать на животе с опорой на предплечья, кисти рук; дотягиваться до игрушки, подползать к ней; проводит комплекс гимнастики.</w:t>
      </w:r>
    </w:p>
    <w:p w14:paraId="55D62A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 6 месяцев педагог помогает осваивать движения, подготавливающие к ползанию, поощряет стремление ребенка ползать, самостоятельно садиться из положения лежа и ложиться из положения сидя, уверенно переворачиваться со спины на живот и обратно, сидеть; помогает вставать и стоять с поддержкой, переступать, держась за опору (к 8 месяцам); побуждает к манипулированию предметами (берет, осматривает, перекладывает из руки в руку, размахивает, бросает и другое); проводит с ребенком комплекс гимнастики, включая упражнения с использованием предметов (колечки, погремушки).</w:t>
      </w:r>
    </w:p>
    <w:p w14:paraId="1427D87F" w14:textId="1DAA938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 9 месяцев педагог создает условия для развития ранее освоенных движений, упражняет в ползании в разных направлениях, вставании, перешагивании, побуждает приседать и вставать, делать первые шаги вдоль опоры при поддержке за руки, за одну руку, самостоятельно; ходить за каталкой, при поддержке подниматься на ступеньки; брать, держать и бросать мяч; поощряет стремление ребенка к разнообразным движениям (приседать на корточки, поднимать предметы, переносить их, открывать и закрывать крышку коробки, ставить один предмет на другой и так далее); вызывает эмоциональный отклик и двигательные реакции на игровые действия и игры-забавы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Поехали-поехали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Ладушки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Коза рогатая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Пташечка-перепелочка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другое) и ритмичную музыку; проводит комплекс гимнастики и закаливания; начинает формировать первые культурно-гигиенические навыки, приучает к опрятности.</w:t>
      </w:r>
    </w:p>
    <w:p w14:paraId="57A93BA1" w14:textId="77777777" w:rsidR="00ED036C" w:rsidRPr="007A67BA" w:rsidRDefault="00ED036C">
      <w:pPr>
        <w:pStyle w:val="ConsPlusTitlePage"/>
        <w:ind w:firstLine="540"/>
        <w:jc w:val="both"/>
        <w:rPr>
          <w:rFonts w:ascii="Times New Roman" w:hAnsi="Times New Roman" w:cs="Times New Roman"/>
          <w:sz w:val="28"/>
          <w:szCs w:val="28"/>
        </w:rPr>
      </w:pPr>
    </w:p>
    <w:p w14:paraId="126171DF"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22.2. От 1 года до 2 лет.</w:t>
      </w:r>
    </w:p>
    <w:p w14:paraId="3F5A3E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22.2.1. Основные задачи образовательной деятельности в области физического развития:</w:t>
      </w:r>
    </w:p>
    <w:p w14:paraId="041A6B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ребенком;</w:t>
      </w:r>
    </w:p>
    <w:p w14:paraId="0495A1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создавать условия для развития равновесия и ориентировки в пространстве;</w:t>
      </w:r>
    </w:p>
    <w:p w14:paraId="7B5C00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желание выполнять физические упражнения в паре с педагогом;</w:t>
      </w:r>
    </w:p>
    <w:p w14:paraId="1385F3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привлекать к участию в играх-забавах, игровых упражнениях, подвижных играх, побуждать к самостоятельным действиям;</w:t>
      </w:r>
    </w:p>
    <w:p w14:paraId="14CC23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укреплять здоровье ребенка средствами физического воспитания, способствовать усвоению культурно-гигиенических навыков для приобщения к здоровому образу жизни.</w:t>
      </w:r>
    </w:p>
    <w:p w14:paraId="7669BE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22.2.2. Содержание образовательной деятельности.</w:t>
      </w:r>
    </w:p>
    <w:p w14:paraId="51BF37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14:paraId="2FB5B0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физического воспитания педагог обеспечивает условия для развития основных движений и выполнения общеразвивающих упражнений.</w:t>
      </w:r>
    </w:p>
    <w:p w14:paraId="6852BC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упражнения).</w:t>
      </w:r>
    </w:p>
    <w:p w14:paraId="492428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0B3480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и катание: бросание мяча (диаметр 6 - 8 см) вниз, вдаль; катание мяча (диаметр 20 - 25 см) вперед из исходного положения сидя и стоя;</w:t>
      </w:r>
    </w:p>
    <w:p w14:paraId="784172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15 - 20 см); лазанье по лесенке-стремянке вверх и вниз (высота 1 - 1,5 метра);</w:t>
      </w:r>
    </w:p>
    <w:p w14:paraId="01C845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ходьба: ходьба за педагогом стайкой в прямом направлении;</w:t>
      </w:r>
    </w:p>
    <w:p w14:paraId="7B2335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в равновесии: ходьба по дорожке (шириной 25 - 20 - 15 см), по ребристой доске; вверх и вниз по наклонной доске, приподнятой на 10 - 15 - 20 см (ширина доски 25 - 30 см, длина 1,5 - 2 м) с поддержкой; подъем на ступеньки и спуск с них, держась за опору; перешагивание через веревку, положенную на пол, палку или кубик высотой 5 - 15 - 18 см со страховкой.</w:t>
      </w:r>
    </w:p>
    <w:p w14:paraId="10B659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3E838D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из исходного положения стоя, сидя, лежа с использованием предметов (погремушки, кубики, платочки и другое) и без них;</w:t>
      </w:r>
    </w:p>
    <w:p w14:paraId="57DC68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веревку, натянутую на высоте 40 - 45 см), сгибание и разгибание ног, приседание с поддержкой педагога или у опоры.</w:t>
      </w:r>
    </w:p>
    <w:p w14:paraId="3DA1AD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и игровые упражнения: педагог организует и проводит игры-забавы, игровые упражнения, подвижные игры, побуждая детей к активному участию и вызывая положительные эмоции.</w:t>
      </w:r>
    </w:p>
    <w:p w14:paraId="7E8127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Детям предлагаются разнообразные игровые упражнения для закрепления двигательных навыков.</w:t>
      </w:r>
    </w:p>
    <w:p w14:paraId="3BE0C7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14:paraId="394CA67B" w14:textId="77777777" w:rsidR="00ED036C" w:rsidRPr="007A67BA" w:rsidRDefault="00ED036C">
      <w:pPr>
        <w:pStyle w:val="ConsPlusTitlePage"/>
        <w:ind w:firstLine="540"/>
        <w:jc w:val="both"/>
        <w:rPr>
          <w:rFonts w:ascii="Times New Roman" w:hAnsi="Times New Roman" w:cs="Times New Roman"/>
          <w:sz w:val="28"/>
          <w:szCs w:val="28"/>
        </w:rPr>
      </w:pPr>
    </w:p>
    <w:p w14:paraId="4C9B8DE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22.3. От 2 лет до 3 лет.</w:t>
      </w:r>
    </w:p>
    <w:p w14:paraId="069FD3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22.3.1. Основные задачи образовательной деятельности в области физического развития:</w:t>
      </w:r>
    </w:p>
    <w:p w14:paraId="3C7718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
    <w:p w14:paraId="3FF9D4E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психофизические качества, равновесие и ориентировку в пространстве;</w:t>
      </w:r>
    </w:p>
    <w:p w14:paraId="6E695C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поддерживать у детей желание играть в подвижные игры вместе с педагогом в небольших подгруппах;</w:t>
      </w:r>
    </w:p>
    <w:p w14:paraId="5B14A8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интерес и положительное отношение к выполнению физических упражнений, совместным двигательным действиям;</w:t>
      </w:r>
    </w:p>
    <w:p w14:paraId="429D49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14:paraId="271F12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22.3.2. Содержание образовательной деятельности.</w:t>
      </w:r>
    </w:p>
    <w:p w14:paraId="6E06AD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умение выполнять основные движения, общеразвивающие и музыкально-ритмические упражнения в различных формах физкультурно-оздоровительной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ребенка соблюдать правила личной гигиены и проявлять культурно-гигиенические навыки.</w:t>
      </w:r>
    </w:p>
    <w:p w14:paraId="1147D9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упражнения).</w:t>
      </w:r>
    </w:p>
    <w:p w14:paraId="0C7515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02C522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катание, ловля: скатывание мяча по наклонной доске; прокатывание мяча педагогу и друг другу двумя руками стоя и сидя (расстояние 50 - 100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100 - 125 см двумя и одной рукой; перебрасывание мяча через сетку, натянутую на уровне роста ребенка с расстояния 1 - 1,5 м; ловля мяча, брошенного педагогом с расстояния до 1 м;</w:t>
      </w:r>
    </w:p>
    <w:p w14:paraId="5FBB83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ползание и лазанье: ползание на животе, на четвереньках до погремушки (флажка) 3 - 4 м (взяв ее, встать, выпрямиться), по доске, лежащей на полу, по наклонной доске, приподнятой одним концом на 20 - 30 см; по гимнастической скамейке; проползание под дугой (30 - 40 см); влезание на лесенку-стремянку и спуск с нее произвольным способом;</w:t>
      </w:r>
    </w:p>
    <w:p w14:paraId="37B026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
    <w:p w14:paraId="7BAFE6A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бег: бег стайкой за педагогом, в заданном направлении и в разных направлениях; между линиями (расстояние между линиями 40 - 30 см); за катящимся мячом; с переходом на ходьбу и обратно; непрерывный в течение 20 - 30 - 40 секунд; медленный бег на расстояние 40 - 80 м;</w:t>
      </w:r>
    </w:p>
    <w:p w14:paraId="2630AE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прыжки на двух ногах на месте (10 - 15 раз); с продвижением вперед, через 1 - 2 параллельные линии (расстояние 10 - 20 см); в длину с места как можно дальше, через 2 параллельные линии (20 - 30 см); вверх, касаясь предмета, находящегося выше поднятых рук ребенка на 10 - 15 см;</w:t>
      </w:r>
    </w:p>
    <w:p w14:paraId="34A314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в равновесии: ходьба по дорожке (ширина 20 см, длина 2 - 3 м); по наклонной доске, приподнятой одним концом на 20 см; по гимнастической скамейке; перешагивание линий и предметов (высота 10 - 15 см); ходьба по извилистой дорожке (2 - 3 м), между линиями; подъем без помощи рук на скамейку, удерживая равновесие с положением рук в стороны; кружение на месте.</w:t>
      </w:r>
    </w:p>
    <w:p w14:paraId="6F5769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w:t>
      </w:r>
    </w:p>
    <w:p w14:paraId="0774EB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2B6F9A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14:paraId="737CA4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спины и гибкости позвоночника: повороты вправо-влево, с передачей предмета сидящему рядом ребенку,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w:t>
      </w:r>
    </w:p>
    <w:p w14:paraId="0FC723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14:paraId="65AF48D5" w14:textId="660969C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пружинка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приставные шаги вперед-назад, кружение на носочках, имитационные упражнения.</w:t>
      </w:r>
    </w:p>
    <w:p w14:paraId="1089EF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том числе, сидя на стуле или на скамейке.</w:t>
      </w:r>
    </w:p>
    <w:p w14:paraId="16BD2AC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14:paraId="721DCC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Формирование основ здорового образа жизни: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w:t>
      </w:r>
    </w:p>
    <w:p w14:paraId="7C30F462" w14:textId="77777777" w:rsidR="00ED036C" w:rsidRPr="007A67BA" w:rsidRDefault="00ED036C">
      <w:pPr>
        <w:pStyle w:val="ConsPlusTitlePage"/>
        <w:ind w:firstLine="540"/>
        <w:jc w:val="both"/>
        <w:rPr>
          <w:rFonts w:ascii="Times New Roman" w:hAnsi="Times New Roman" w:cs="Times New Roman"/>
          <w:sz w:val="28"/>
          <w:szCs w:val="28"/>
        </w:rPr>
      </w:pPr>
    </w:p>
    <w:p w14:paraId="7D1C44A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22.4. От 3 лет до 4 лет.</w:t>
      </w:r>
    </w:p>
    <w:p w14:paraId="408331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22.4.1. Основные задачи образовательной деятельности в области физического развития:</w:t>
      </w:r>
    </w:p>
    <w:p w14:paraId="0416C1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780FCF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психофизические качества, ориентировку в пространстве, координацию, равновесие, способность быстро реагировать на сигнал;</w:t>
      </w:r>
    </w:p>
    <w:p w14:paraId="1195657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интерес и положительное отношение к занятиям физической культурой и активному отдыху, воспитывать самостоятельность;</w:t>
      </w:r>
    </w:p>
    <w:p w14:paraId="2B612F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14:paraId="4A5EF2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закреплять культурно-гигиенические навыки и навыки самообслуживания, формируя полезные привычки, приобщая к здоровому образу жизни.</w:t>
      </w:r>
    </w:p>
    <w:p w14:paraId="378299C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22.4.2. Содержание образовательной деятельности.</w:t>
      </w:r>
    </w:p>
    <w:p w14:paraId="2852B3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14:paraId="07ADA2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14:paraId="2B38EE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и строевые упражнения).</w:t>
      </w:r>
    </w:p>
    <w:p w14:paraId="421995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6A8FC1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w:t>
      </w:r>
    </w:p>
    <w:p w14:paraId="2806BE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ребенка, с расстояния 1,5 м; метание вдаль; перебрасывание мяча через сетку;</w:t>
      </w:r>
    </w:p>
    <w:p w14:paraId="25BAAF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ползание, лазанье: ползание на четвереньках на расстояние 4 - 5 - 6 м до кегли (взять ее, встать, выпрямиться, поднять двумя руками над головой); по гимнастической скамейке, за катящимся мячом; проползание на четвереньках под 3 - 4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14:paraId="05EB6B3D" w14:textId="125C09E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ходьба в заданном направлении, небольшими группами, друг за другом по ориентирам (по прямой, по кругу, обходя предметы, врассыпную,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14:paraId="337DBD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50 - 60 сек; быстрый бег 10 - 15 м; медленный бег 120 - 150 м;</w:t>
      </w:r>
    </w:p>
    <w:p w14:paraId="79D431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прыжки на двух и на одной ноге; на месте, продвигаясь вперед на 2 - 3 м; через линию, (вперед и, развернувшись, в обратную сторону); в длину с места (не менее 40 см); через 2 линии (расстояние 25 - 30 см), из обруча в обруч (плоский) по прямой; через 4 - 6 параллельных линий (расстояние 15 - 20 см); спрыгивание (высота 10 - 15 см), перепрыгивание через веревку (высота 2 - 5 см);</w:t>
      </w:r>
    </w:p>
    <w:p w14:paraId="5C771A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в равновесии: ходьба по прямой и извилистой дорожке (ширина 15 - 20 см, длина 2 - 2,5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14:paraId="603206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7A429E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68C1D4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14:paraId="6EFCBC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14:paraId="70D4228A" w14:textId="05F5798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пружинки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153DFC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Строевые упражнения:</w:t>
      </w:r>
    </w:p>
    <w:p w14:paraId="061231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14:paraId="02F4EF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14:paraId="098E1F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14:paraId="2C5CC9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7EACFD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санках: по прямой, перевозя игрушки или друг друга, и самостоятельно с невысокой горки.</w:t>
      </w:r>
    </w:p>
    <w:p w14:paraId="4D88FF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Ходьба на лыжах: по прямой, ровной лыжне ступающим и скользящим шагом, с поворотами переступанием.</w:t>
      </w:r>
    </w:p>
    <w:p w14:paraId="1BC951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трехколесном велосипеде: по прямой, по кругу, с поворотами направо, налево.</w:t>
      </w:r>
    </w:p>
    <w:p w14:paraId="155518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Плавание: погружение в воду, ходьба и бег в воде прямо и по кругу, игры с плавающими игрушками в воде.</w:t>
      </w:r>
    </w:p>
    <w:p w14:paraId="7C94AC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Формирование основ здорового образа жизни: педагог поддерживает стремление ребенка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14:paraId="6EAF9E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Активный отдых.</w:t>
      </w:r>
    </w:p>
    <w:p w14:paraId="6262E0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Физкультурные досуги: досуг проводится 1 - 2 раза в месяц во второй половине дня на свежем воздухе, продолжительностью 20 - 25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14:paraId="065498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14:paraId="765F47FE" w14:textId="77777777" w:rsidR="00ED036C" w:rsidRPr="007A67BA" w:rsidRDefault="00ED036C">
      <w:pPr>
        <w:pStyle w:val="ConsPlusTitlePage"/>
        <w:ind w:firstLine="540"/>
        <w:jc w:val="both"/>
        <w:rPr>
          <w:rFonts w:ascii="Times New Roman" w:hAnsi="Times New Roman" w:cs="Times New Roman"/>
          <w:sz w:val="28"/>
          <w:szCs w:val="28"/>
        </w:rPr>
      </w:pPr>
    </w:p>
    <w:p w14:paraId="4059E451"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22.5. От 4 лет до 5 лет.</w:t>
      </w:r>
    </w:p>
    <w:p w14:paraId="5398D9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22.5.1. Основные задачи образовательной деятельности в области физического развития:</w:t>
      </w:r>
    </w:p>
    <w:p w14:paraId="29E8A0A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w:t>
      </w:r>
    </w:p>
    <w:p w14:paraId="5C6736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14:paraId="7EAE29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14:paraId="7A696B4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14:paraId="39456C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укреплять здоровье ребенка, опорно-двигательный аппарат, формировать правильную осанку, повышать иммунитет средствами физического воспитания;</w:t>
      </w:r>
    </w:p>
    <w:p w14:paraId="375B29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14:paraId="3F519E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22.5.2. Содержание образовательной деятельности.</w:t>
      </w:r>
    </w:p>
    <w:p w14:paraId="394CCF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14:paraId="52B718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14:paraId="553968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14:paraId="167297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45275E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катание, ловля, метание: прокатывание мяча между линиями, шнурами, палками (длина 2 - 3 м), положенными (на расстоянии 15 - 20 см одна от другой) и огибая кубики или кегли, расставленные по одной линии на расстоянии 70 - 80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3 - 4 раз подряд; бросание мяча двумя руками из-за головы сидя; бросание вдаль; попадание в горизонтальную и вертикальную цели с расстояния 2 - 2,5 м;</w:t>
      </w:r>
    </w:p>
    <w:p w14:paraId="1268E4C7" w14:textId="3F2BEAD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ползание, лазанье: ползание на четвереньках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1 - 2 рейки, ползание на четвереньках с опорой на стопы и ладони; подлезание под веревку или дугу, не касаясь руками пола прямо и боком;</w:t>
      </w:r>
    </w:p>
    <w:p w14:paraId="5D1D6169" w14:textId="7B6324B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14:paraId="4B2EDF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1 - 1,5 мин; пробегание 30 - 40 м в чередовании с ходьбой 2 - 3 раза; медленный бег 150 - 200 м; бег на скорость 20 м; челночный бег 2x5 м; перебегание подгруппами по 5 - 6 человек с одной стороны площадки на другую; бег врассыпную с ловлей и увертыванием;</w:t>
      </w:r>
    </w:p>
    <w:p w14:paraId="602FAA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2 - 3 м; перепрыгивание через шнур, плоский кубик (высота 5 см), через 4 - 6 линий (расстояние между линиями 40 - 50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14:paraId="1FA8D9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14:paraId="2B9EAB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обучает разнообразным упражнениям, которые дети могут переносить в самостоятельную двигательную деятельность.</w:t>
      </w:r>
    </w:p>
    <w:p w14:paraId="011964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463E6C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14:paraId="63CB3B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14:paraId="06BF0C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14:paraId="6A4266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14:paraId="1065DB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Ритмическая гимнастика:</w:t>
      </w:r>
    </w:p>
    <w:p w14:paraId="2EA3F136" w14:textId="0F1B01B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выбрасывание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14:paraId="626961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Строевые упражнения:</w:t>
      </w:r>
    </w:p>
    <w:p w14:paraId="7FC6F2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14:paraId="0E5150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14:paraId="60813D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590E5C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санках: подъем с санками на гору, скатывание с горки, торможение при спуске, катание на санках друг друга.</w:t>
      </w:r>
    </w:p>
    <w:p w14:paraId="170648B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трехколесном и двухколесном велосипеде, самокате: по прямой, по кругу с поворотами, с разной скоростью.</w:t>
      </w:r>
    </w:p>
    <w:p w14:paraId="67207596" w14:textId="73B791C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на лыжах: скользящим шагом, повороты на месте, подъем на гору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ступающим шагом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полуелочкой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634BE4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14:paraId="7199D4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Формирование основ здорового образа жизни: педагог уточняет</w:t>
      </w:r>
    </w:p>
    <w:p w14:paraId="357FD6D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p w14:paraId="0462F8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Активный отдых.</w:t>
      </w:r>
    </w:p>
    <w:p w14:paraId="63E488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1 - 1,5 часов.</w:t>
      </w:r>
    </w:p>
    <w:p w14:paraId="515DA72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 организуется 1 - 2 раза в месяц во второй половине дня преимущественно на свежем воздухе, продолжительностью 20 - 25 минут. Содержание составляют: подвижные игры, игры с элементами соревнования, аттракционы, музыкальноритмические и танцевальные упражнения.</w:t>
      </w:r>
    </w:p>
    <w:p w14:paraId="10E15D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14:paraId="30DB3FC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Дни здоровья проводятся 1 раз в три месяца. В этот день проводятся физкультурно-оздоровительные мероприятия, прогулки, игры на свежем воздухе.</w:t>
      </w:r>
    </w:p>
    <w:p w14:paraId="66299FBC" w14:textId="77777777" w:rsidR="00ED036C" w:rsidRPr="007A67BA" w:rsidRDefault="00ED036C">
      <w:pPr>
        <w:pStyle w:val="ConsPlusTitlePage"/>
        <w:ind w:firstLine="540"/>
        <w:jc w:val="both"/>
        <w:rPr>
          <w:rFonts w:ascii="Times New Roman" w:hAnsi="Times New Roman" w:cs="Times New Roman"/>
          <w:sz w:val="28"/>
          <w:szCs w:val="28"/>
        </w:rPr>
      </w:pPr>
    </w:p>
    <w:p w14:paraId="65E1DA3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22.6. От 5 лет до 6 лет.</w:t>
      </w:r>
    </w:p>
    <w:p w14:paraId="247D77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22.6.1. Основные задачи образовательной деятельности в области физического развития:</w:t>
      </w:r>
    </w:p>
    <w:p w14:paraId="7C6D9F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14:paraId="1489EF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14:paraId="0AB669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патриотические чувства и нравственно-волевые качества в подвижных и спортивных играх, формах активного отдыха;</w:t>
      </w:r>
    </w:p>
    <w:p w14:paraId="12F6751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продолжать развивать интерес к физической культуре, формировать представления о разных видах спорта и достижениях российских спортсменов;</w:t>
      </w:r>
    </w:p>
    <w:p w14:paraId="13F63F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укреплять здоровье ребенка, формировать правильную осанку, укреплять опорно-двигательный аппарат, повышать иммунитет средствами физического воспитания;</w:t>
      </w:r>
    </w:p>
    <w:p w14:paraId="68FD7C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14:paraId="5FA775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14:paraId="364D6F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22.6.2. Содержание образовательной деятельности.</w:t>
      </w:r>
    </w:p>
    <w:p w14:paraId="53AE48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14:paraId="6023BA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14:paraId="55C00E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14:paraId="44057B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21610A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5 - 6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4 - 5 раз подряд; перебрасывание мяча через сетку, забрасывание его в баскетбольную корзину;</w:t>
      </w:r>
    </w:p>
    <w:p w14:paraId="22CFCD78" w14:textId="083A1A1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(3 - 4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14:paraId="190A30C4" w14:textId="1B2F6C9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3 - 4 м; ходьба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без ориентиров; в колонне по одному и по два вдоль границ зала, обозначая повороты;</w:t>
      </w:r>
    </w:p>
    <w:p w14:paraId="36FD7D36" w14:textId="7577712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бег: бег в колонне по одному,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1,5 - 2 мин; медленный бег 250 - 300 м; быстрый бег 10 м 2 - 3 - 4 раза; челночный бег 2 x 10 м, 3 x 10 м; пробегание на скорость 20 м; бег под вращающейся скакалкой;</w:t>
      </w:r>
    </w:p>
    <w:p w14:paraId="35B948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30 - 40 раз подряд 2 раза; подпрыгивание на одной ноге 10 - 15 раз; прыжки на двух ногах с продвижением вперед на 3 - 4 м; на одной ноге (правой и левой) 2 - 2,5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14:paraId="20186B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со скакалкой: перешагивание и прыжки через неподвижную скакалку (высота 3 - 5 см); перепрыгивание через скакалку с одной ноги на другую с места, шагом и бегом; прыжки через скакалку на двух ногах, через вращающуюся скакалку;</w:t>
      </w:r>
    </w:p>
    <w:p w14:paraId="63DFDA32" w14:textId="633F76F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ласточка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DC296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14:paraId="4D20A3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783D5F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14:paraId="6597484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спины и гибкости позвоночника: поднимание рук вверх и опускание вниз, стоя у стены, касаясь ее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14:paraId="77BD3C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14:paraId="31CE04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14:paraId="479B16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Разученные упражнения включаются в комплексы утренней гимнастики и другие формы физкультурно-оздоровительной работы.</w:t>
      </w:r>
    </w:p>
    <w:p w14:paraId="23C660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Ритмическая гимнастика:</w:t>
      </w:r>
    </w:p>
    <w:p w14:paraId="0C6891A3" w14:textId="3A26C28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 каблука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14:paraId="22A7C7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Строевые упражнения:</w:t>
      </w:r>
    </w:p>
    <w:p w14:paraId="19A7BB31" w14:textId="0FC451E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расхождение из колонны по одному в разные стороны с последующим слиянием в пары.</w:t>
      </w:r>
    </w:p>
    <w:p w14:paraId="52C50C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14:paraId="6C7CC8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14:paraId="0A12FD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Спортивные игры: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14:paraId="1582B8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Городки: бросание биты сбоку, выбивание городка с кона (5 - 6 м) и полукона (2 - 3 м); знание 3 - 4 фигур.</w:t>
      </w:r>
    </w:p>
    <w:p w14:paraId="52E3A2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14:paraId="01D74F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Бадминтон: отбивание волана ракеткой в заданном направлении; игра с педагогом.</w:t>
      </w:r>
    </w:p>
    <w:p w14:paraId="3BFE8E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(3 - 5 м); игра по упрощенным правилам.</w:t>
      </w:r>
    </w:p>
    <w:p w14:paraId="2FB5C2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Спортивные упражнения: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14:paraId="6AF54A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санках: по прямой, со скоростью, с горки, подъем с санками в гору, с торможением при спуске с горки.</w:t>
      </w:r>
    </w:p>
    <w:p w14:paraId="5F49412A" w14:textId="25B1543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на лыжах: по лыжне (на расстояние до 500 м); скользящим шагом; повороты на месте (направо и налево) с переступанием; подъем на склон прямо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ступающим шагом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полуелочкой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(прямо и наискось), соблюдая правила безопасного передвижения.</w:t>
      </w:r>
    </w:p>
    <w:p w14:paraId="1855CF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14:paraId="2F14F2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14:paraId="51B983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Формирование основ здорового образа жизни: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14:paraId="54F233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Активный отдых.</w:t>
      </w:r>
    </w:p>
    <w:p w14:paraId="6AAAA0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14:paraId="2EC918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 организуется 1 - 2 раза в месяц во второй половине дня преимущественно на свежем воздухе, продолжительностью 30 - 40 минут. Содержание составляют: подвижные игры, игры-эстафеты, музыкально-ритмические упражнения, творческие задания.</w:t>
      </w:r>
    </w:p>
    <w:p w14:paraId="73CE691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14:paraId="50A31A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Дни здоровья: педагог проводит 1 раз в квартал. В этот день проводятся оздоровительные мероприятия и туристские прогулки.</w:t>
      </w:r>
    </w:p>
    <w:p w14:paraId="1C3518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30 - 40 минут, общая продолжительность не более 1,5 - 2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14:paraId="3C0AEA5C" w14:textId="77777777" w:rsidR="00ED036C" w:rsidRPr="007A67BA" w:rsidRDefault="00ED036C">
      <w:pPr>
        <w:pStyle w:val="ConsPlusTitlePage"/>
        <w:ind w:firstLine="540"/>
        <w:jc w:val="both"/>
        <w:rPr>
          <w:rFonts w:ascii="Times New Roman" w:hAnsi="Times New Roman" w:cs="Times New Roman"/>
          <w:sz w:val="28"/>
          <w:szCs w:val="28"/>
        </w:rPr>
      </w:pPr>
    </w:p>
    <w:p w14:paraId="09CD9B39"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22.7. От 6 лет до 7 лет.</w:t>
      </w:r>
    </w:p>
    <w:p w14:paraId="2FC89E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22.7.1. Основные задачи образовательной деятельности в области физического развития:</w:t>
      </w:r>
    </w:p>
    <w:p w14:paraId="3E6F58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14:paraId="5094D2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14:paraId="786573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поощрять соблюдение правил в подвижной игре, проявление инициативы и самостоятельности при ее организации, партнерское взаимодействие в команде;</w:t>
      </w:r>
    </w:p>
    <w:p w14:paraId="671E22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14:paraId="0A2107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14:paraId="3019E5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14:paraId="6C7AF2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14:paraId="43BBC6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22.7.2. Содержание образовательной деятельности.</w:t>
      </w:r>
    </w:p>
    <w:p w14:paraId="15C215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14:paraId="51BF6E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14:paraId="37FFC5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14:paraId="6A5409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14:paraId="34EA93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14:paraId="261B27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Основные движения:</w:t>
      </w:r>
    </w:p>
    <w:p w14:paraId="7AB674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14:paraId="44B3087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14:paraId="2359A9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14:paraId="41D804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2 - 3 минут; быстрый бег 20 м 2 - 3 раза с перерывами; челночный бег 3x10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14:paraId="173EAAF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14:paraId="5A3166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14:paraId="343DB7DF" w14:textId="2AA651A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ласточки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EC3AD7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14:paraId="73E39F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Общеразвивающие упражнения:</w:t>
      </w:r>
    </w:p>
    <w:p w14:paraId="7E6CC9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кистей рук, развития и укрепления мышц рук и плечевого пояса: поднимание и опускание рук (одновременное, поочередное и</w:t>
      </w:r>
    </w:p>
    <w:p w14:paraId="2E8789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14:paraId="20A6885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14:paraId="2FC981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14:paraId="607E68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14:paraId="6C7F02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Ритмическая гимнастика:</w:t>
      </w:r>
    </w:p>
    <w:p w14:paraId="5F89476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14:paraId="308604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Строевые упражнения:</w:t>
      </w:r>
    </w:p>
    <w:p w14:paraId="206C5A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(2 - 3);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14:paraId="77E31F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Подвижные игры: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14:paraId="5F4D3B5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духовнонравственных качеств, основ патриотизма и гражданской идентичности.</w:t>
      </w:r>
    </w:p>
    <w:p w14:paraId="30EB3E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Спортивные игры: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14:paraId="4BC299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Городки: бросание биты сбоку, от плеча, занимая правильное исходное положение; знание 4 - 5 фигур, выбивание городков с полукона и кона при наименьшем количестве бросков бит.</w:t>
      </w:r>
    </w:p>
    <w:p w14:paraId="039992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14:paraId="358A2623" w14:textId="59A2248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Элементы футбола: передача мяча друг другу, отбивая его правой и левой ногой, стоя на месте; ведение мяч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змейкой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между расставленными предметами, попадание в предметы, забивание мяча в ворота, игра по упрощенным правилам.</w:t>
      </w:r>
    </w:p>
    <w:p w14:paraId="0FE5D9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Элементы хоккея: (без коньков - на снегу, на траве): ведение шайбы клюшкой, не отрывая ее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14:paraId="7FD0BE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Бадминтон: перебрасывание волана ракеткой на сторону партнера без сетки, через сетку, правильно удерживая ракетку.</w:t>
      </w:r>
    </w:p>
    <w:p w14:paraId="06169B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14:paraId="2C5C88C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Спортивные упражнения: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14:paraId="74F779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санках: игровые задания и соревнования в катании на санях на скорость.</w:t>
      </w:r>
    </w:p>
    <w:p w14:paraId="54FF18D2" w14:textId="5BA3399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Ходьба на лыжах: скользящим шагом по лыжне, заложив руки за спину 500 - 600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лесенкой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елочкой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968213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14:paraId="0ACEBD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Катание на двухколесном велосипеде, самокате: по прямой, по кругу, змейкой, объезжая препятствие, на скорость.</w:t>
      </w:r>
    </w:p>
    <w:p w14:paraId="385544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10 - 15 м); упражнения комплексов гидроаэробики в воде у бортика и без опоры.</w:t>
      </w:r>
    </w:p>
    <w:p w14:paraId="3A22B4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Формирование основ здорового образа жизни: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14:paraId="607AF84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Активный отдых.</w:t>
      </w:r>
    </w:p>
    <w:p w14:paraId="689410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14:paraId="135305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 организуется 1 - 2 раза в месяц во второй половине дня преимущественно на свежем воздухе, продолжительностью 40 - 45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
    <w:p w14:paraId="72F53D6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14:paraId="454274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14:paraId="218BE1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Туристские прогулки и экскурсии организуются при наличии возможностей дополнительного сопровождения и организации санитарных стоянок.</w:t>
      </w:r>
    </w:p>
    <w:p w14:paraId="0E4EBB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организует пешеходные прогулки. Время перехода в одну сторону составляет 35 - 40 минут, общая продолжительность не более 2 - 2,5 часов. Время непрерывного движения 20 - 30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14:paraId="7D6DEC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14:paraId="7D1F928E" w14:textId="3B95867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22.8. Решение совокупных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Физическое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Жизнь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Здоровье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3F463C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048C28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у ребенка возрастосообразных представлений и знаний в области физической культуры, здоровья и безопасного образа жизни;</w:t>
      </w:r>
    </w:p>
    <w:p w14:paraId="10084D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14:paraId="298E14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активности, самостоятельности, самоуважения,</w:t>
      </w:r>
    </w:p>
    <w:p w14:paraId="4AC2BE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коммуникабельности, уверенности и других личностных качеств;</w:t>
      </w:r>
    </w:p>
    <w:p w14:paraId="2C00A2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приобщение детей к ценностям, нормам и знаниям физической культуры в целях их физического развития и саморазвития;</w:t>
      </w:r>
    </w:p>
    <w:p w14:paraId="2F783C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у ребенка основных гигиенических навыков, представлений о здоровом образе жизни.</w:t>
      </w:r>
    </w:p>
    <w:p w14:paraId="32A322F8" w14:textId="77777777" w:rsidR="00ED036C" w:rsidRPr="007A67BA" w:rsidRDefault="00ED036C">
      <w:pPr>
        <w:pStyle w:val="ConsPlusTitlePage"/>
        <w:ind w:firstLine="540"/>
        <w:jc w:val="both"/>
        <w:rPr>
          <w:rFonts w:ascii="Times New Roman" w:hAnsi="Times New Roman" w:cs="Times New Roman"/>
          <w:sz w:val="28"/>
          <w:szCs w:val="28"/>
        </w:rPr>
      </w:pPr>
    </w:p>
    <w:p w14:paraId="378162CE"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23. Вариативные формы, способы, методы и средства реализации Федеральной программы.</w:t>
      </w:r>
    </w:p>
    <w:p w14:paraId="79B8431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23.1. ДО может быть получено в ДОО, а также вне ее - в форме семейного образования. Форма получения ДО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ребенка &lt;7&gt;.</w:t>
      </w:r>
    </w:p>
    <w:p w14:paraId="2CF2A3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73742698" w14:textId="6482DF1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&lt;7&gt; </w:t>
      </w:r>
      <w:hyperlink r:id="rId28">
        <w:r w:rsidRPr="007A67BA">
          <w:rPr>
            <w:rFonts w:ascii="Times New Roman" w:hAnsi="Times New Roman" w:cs="Times New Roman"/>
            <w:sz w:val="28"/>
            <w:szCs w:val="28"/>
          </w:rPr>
          <w:t>Часть 4 статьи 63</w:t>
        </w:r>
      </w:hyperlink>
      <w:r w:rsidRPr="007A67BA">
        <w:rPr>
          <w:rFonts w:ascii="Times New Roman" w:hAnsi="Times New Roman" w:cs="Times New Roman"/>
          <w:sz w:val="28"/>
          <w:szCs w:val="28"/>
        </w:rPr>
        <w:t xml:space="preserve"> Федерального закона от 29 декабря 2012 г. № 273-ФЗ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 образовании в Российской Федерации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2012, № 53, ст. 7598).</w:t>
      </w:r>
    </w:p>
    <w:p w14:paraId="49F9968B" w14:textId="77777777" w:rsidR="00ED036C" w:rsidRPr="007A67BA" w:rsidRDefault="00ED036C">
      <w:pPr>
        <w:pStyle w:val="ConsPlusTitlePage"/>
        <w:ind w:firstLine="540"/>
        <w:jc w:val="both"/>
        <w:rPr>
          <w:rFonts w:ascii="Times New Roman" w:hAnsi="Times New Roman" w:cs="Times New Roman"/>
          <w:sz w:val="28"/>
          <w:szCs w:val="28"/>
        </w:rPr>
      </w:pPr>
    </w:p>
    <w:p w14:paraId="0711401F"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23.2. Образовательная организация может использовать сетевую форму реализации образовательных программ ДО и (или) отдельных компонентов, предусмотренных образовательными программами. Сетевая форма обеспечивает возможность освоения обучающимися образовательных программ ДО с использованием ресурсов нескольких организаций, осуществляющих образовательную деятельность, а также с использованием ресурсов иных организаций (организации культуры, физкультуры и спорта и другие организации, обладающие ресурсами, необходимыми для осуществления образовательной деятельности по соответствующим образовательным программам), с которыми устанавливаются договорные отношения.</w:t>
      </w:r>
    </w:p>
    <w:p w14:paraId="3BD58E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23.3. При реализации образовательных программ дошкольного образования могут использоваться различные образовательные технологии, в том числе дистанционные образовательные технологии, электронное обучение &lt;8&gt;,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 </w:t>
      </w:r>
      <w:hyperlink r:id="rId29">
        <w:r w:rsidRPr="007A67BA">
          <w:rPr>
            <w:rFonts w:ascii="Times New Roman" w:hAnsi="Times New Roman" w:cs="Times New Roman"/>
            <w:sz w:val="28"/>
            <w:szCs w:val="28"/>
          </w:rPr>
          <w:t>СП 2.4.3648-20</w:t>
        </w:r>
      </w:hyperlink>
      <w:r w:rsidRPr="007A67BA">
        <w:rPr>
          <w:rFonts w:ascii="Times New Roman" w:hAnsi="Times New Roman" w:cs="Times New Roman"/>
          <w:sz w:val="28"/>
          <w:szCs w:val="28"/>
        </w:rPr>
        <w:t xml:space="preserve"> и </w:t>
      </w:r>
      <w:hyperlink r:id="rId30">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w:t>
      </w:r>
    </w:p>
    <w:p w14:paraId="0AD30D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5DBAFECF" w14:textId="057A1A0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&lt;8&gt; </w:t>
      </w:r>
      <w:hyperlink r:id="rId31">
        <w:r w:rsidRPr="007A67BA">
          <w:rPr>
            <w:rFonts w:ascii="Times New Roman" w:hAnsi="Times New Roman" w:cs="Times New Roman"/>
            <w:sz w:val="28"/>
            <w:szCs w:val="28"/>
          </w:rPr>
          <w:t>Часть 2 статьи 13</w:t>
        </w:r>
      </w:hyperlink>
      <w:r w:rsidRPr="007A67BA">
        <w:rPr>
          <w:rFonts w:ascii="Times New Roman" w:hAnsi="Times New Roman" w:cs="Times New Roman"/>
          <w:sz w:val="28"/>
          <w:szCs w:val="28"/>
        </w:rPr>
        <w:t xml:space="preserve"> Федерального закона от 29 декабря 2012 г. № 273-ФЗ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 образовании в Российской Федерации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2012, № 53, ст. 7598).</w:t>
      </w:r>
    </w:p>
    <w:p w14:paraId="69CE3452" w14:textId="77777777" w:rsidR="00ED036C" w:rsidRPr="007A67BA" w:rsidRDefault="00ED036C">
      <w:pPr>
        <w:pStyle w:val="ConsPlusTitlePage"/>
        <w:jc w:val="both"/>
        <w:rPr>
          <w:rFonts w:ascii="Times New Roman" w:hAnsi="Times New Roman" w:cs="Times New Roman"/>
          <w:sz w:val="28"/>
          <w:szCs w:val="28"/>
        </w:rPr>
      </w:pPr>
    </w:p>
    <w:p w14:paraId="26BA27ED"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23.4. Формы, способы, методы и средства реализации Федеральной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w:t>
      </w:r>
    </w:p>
    <w:p w14:paraId="4E9A65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23.5. Согласно </w:t>
      </w:r>
      <w:hyperlink r:id="rId32">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педагог может использовать различные формы реализации Федеральной программы в соответствии с видом детской деятельности и возрастными особенностями детей:</w:t>
      </w:r>
    </w:p>
    <w:p w14:paraId="1431AE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младенческом возрасте (2 месяца - 1 год): непосредственное эмоциональное общение со взрослым;</w:t>
      </w:r>
    </w:p>
    <w:p w14:paraId="50F331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двигательная деятельность (пространственно-предметные перемещения, хватание, ползание, ходьба, тактильно-двигательные игры);</w:t>
      </w:r>
    </w:p>
    <w:p w14:paraId="1CB0E8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предметно-манипулятивная деятельность (орудийные и соотносящие действия с предметами);</w:t>
      </w:r>
    </w:p>
    <w:p w14:paraId="49C7E5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речевая (слушание и понимание речи взрослого, гуление, лепет и первые слова);</w:t>
      </w:r>
    </w:p>
    <w:p w14:paraId="14C519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элементарная музыкальная деятельность (слушание музыки, танцевальные движения на основе подражания, музыкальные игры);</w:t>
      </w:r>
    </w:p>
    <w:p w14:paraId="68719E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раннем возрасте (1 год - 3 года):</w:t>
      </w:r>
    </w:p>
    <w:p w14:paraId="69D94B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предметная деятельность (орудийно-предметные действия - ест ложкой, пьет из кружки и другое);</w:t>
      </w:r>
    </w:p>
    <w:p w14:paraId="5033E7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экспериментирование с материалами и веществами (песок, вода, тесто и другие);</w:t>
      </w:r>
    </w:p>
    <w:p w14:paraId="7239188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ситуативно-деловое общение со взрослым и эмоционально-практическое со сверстниками под руководством взрослого;</w:t>
      </w:r>
    </w:p>
    <w:p w14:paraId="136E78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двигательная деятельность (основные движения, общеразвивающие упражнения, простые подвижные игры);</w:t>
      </w:r>
    </w:p>
    <w:p w14:paraId="100C5D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игровая деятельность (отобразительная и сюжетно-отобразительная игра, игры с дидактическими игрушками);</w:t>
      </w:r>
    </w:p>
    <w:p w14:paraId="45748F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речевая (понимание речи взрослого, слушание и понимание стихов, активная</w:t>
      </w:r>
    </w:p>
    <w:p w14:paraId="23B2D1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речь);</w:t>
      </w:r>
    </w:p>
    <w:p w14:paraId="1E0FD9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изобразительная деятельность (рисование, лепка) и конструирование из мелкого и крупного строительного материала;</w:t>
      </w:r>
    </w:p>
    <w:p w14:paraId="610BA3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самообслуживание и элементарные трудовые действия (убирает игрушки, подметает веником, поливает цветы из лейки и другое);</w:t>
      </w:r>
    </w:p>
    <w:p w14:paraId="167E3E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музыкальная деятельность (слушание музыки и исполнительство, музыкальноритмические движения).</w:t>
      </w:r>
    </w:p>
    <w:p w14:paraId="044388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дошкольном возрасте (3 года - 8 лет):</w:t>
      </w:r>
    </w:p>
    <w:p w14:paraId="2DE56F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игровая деятельность (сюжетно-ролевая, театрализованная, режиссерская, строительно-конструктивная, дидактическая, подвижная и другие);</w:t>
      </w:r>
    </w:p>
    <w:p w14:paraId="55F47C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14:paraId="1F5B77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речевая деятельность (слушание речи взрослого и сверстников, активная диалогическая и монологическая речь);</w:t>
      </w:r>
    </w:p>
    <w:p w14:paraId="12F421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w:t>
      </w:r>
    </w:p>
    <w:p w14:paraId="3AA84A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14:paraId="65513E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элементарная трудовая деятельность (самообслуживание, хозяйственнобытовой труд, труд в природе, ручной труд);</w:t>
      </w:r>
    </w:p>
    <w:p w14:paraId="78C63B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14:paraId="67E1F7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23.6. Для достижения задач воспитания в ходе реализации Федеральной программы педагог может использовать следующие методы:</w:t>
      </w:r>
    </w:p>
    <w:p w14:paraId="62F1DF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14:paraId="742369A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14:paraId="0D981B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мотивации опыта поведения и деятельности (поощрение, методы развития эмоций, игры, соревнования, проектные методы).</w:t>
      </w:r>
    </w:p>
    <w:p w14:paraId="1F55B2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23.6.1. При организации обучения целесообразно дополнять традиционные методы (словесные, наглядные, практические) методами, в основу которых положен характер познавательной деятельности детей:</w:t>
      </w:r>
    </w:p>
    <w:p w14:paraId="35ADDF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14:paraId="6A7056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14:paraId="72BDE1D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метод проблемного изложения представляет собой постановку проблемы и раскрытие пути ее решения в процессе организации опытов, наблюдений;</w:t>
      </w:r>
    </w:p>
    <w:p w14:paraId="798CDA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14:paraId="2BA291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14:paraId="16BF77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23.6.2. 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целесообразно использовать комплекс методов.</w:t>
      </w:r>
    </w:p>
    <w:p w14:paraId="4A600A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23.7. При реализации Федеральной программы педагог может использовать различные средства, представленные совокупностью материальных и идеальных объектов:</w:t>
      </w:r>
    </w:p>
    <w:p w14:paraId="617665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демонстрационные и раздаточные;</w:t>
      </w:r>
    </w:p>
    <w:p w14:paraId="16325B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визуальные, аудийные, аудиовизуальные;</w:t>
      </w:r>
    </w:p>
    <w:p w14:paraId="250000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естественные и искусственные;</w:t>
      </w:r>
    </w:p>
    <w:p w14:paraId="0C0D13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реальные и виртуальные.</w:t>
      </w:r>
    </w:p>
    <w:p w14:paraId="6CAA9B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23.8. Средства, указанные в </w:t>
      </w:r>
      <w:hyperlink w:anchor="P842">
        <w:r w:rsidRPr="007A67BA">
          <w:rPr>
            <w:rFonts w:ascii="Times New Roman" w:hAnsi="Times New Roman" w:cs="Times New Roman"/>
            <w:sz w:val="28"/>
            <w:szCs w:val="28"/>
          </w:rPr>
          <w:t>пункте 20.7</w:t>
        </w:r>
      </w:hyperlink>
      <w:r w:rsidRPr="007A67BA">
        <w:rPr>
          <w:rFonts w:ascii="Times New Roman" w:hAnsi="Times New Roman" w:cs="Times New Roman"/>
          <w:sz w:val="28"/>
          <w:szCs w:val="28"/>
        </w:rPr>
        <w:t xml:space="preserve"> Федеральной программы, используются для развития следующих видов деятельности детей:</w:t>
      </w:r>
    </w:p>
    <w:p w14:paraId="681F93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двигательной (оборудование для ходьбы, бега, ползания, лазанья, прыгания, занятий с мячом и другое);</w:t>
      </w:r>
    </w:p>
    <w:p w14:paraId="1E76C0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предметной (образные и дидактические игрушки, реальные предметы и другое);</w:t>
      </w:r>
    </w:p>
    <w:p w14:paraId="4CBCEC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игровой (игры, игрушки, игровое оборудование и другое);</w:t>
      </w:r>
    </w:p>
    <w:p w14:paraId="06BFFA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коммуникативной (дидактический материал, предметы, игрушки, видеофильмы и другое);</w:t>
      </w:r>
    </w:p>
    <w:p w14:paraId="0DF1B4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14:paraId="0CAE7D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чтения художественной литературы (книги для детского чтения, в том числе аудиокниги, иллюстративный материал);</w:t>
      </w:r>
    </w:p>
    <w:p w14:paraId="1D00AB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трудовой (оборудование и инвентарь для всех видов труда);</w:t>
      </w:r>
    </w:p>
    <w:p w14:paraId="3DC2FB4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продуктивной (оборудование и материалы для лепки, аппликации, рисования и конструирования);</w:t>
      </w:r>
    </w:p>
    <w:p w14:paraId="7C2F64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музыкальной (детские музыкальные инструменты, дидактический материал и другое).</w:t>
      </w:r>
    </w:p>
    <w:p w14:paraId="413836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23.9. ДОО самостоятельно определяет средства воспитания и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Федеральной программы.</w:t>
      </w:r>
    </w:p>
    <w:p w14:paraId="2499FF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23.10. Вариативность форм, методов и средств реализации Федеральной программы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14:paraId="42EBCC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23.11. При выборе форм, методов, средств реализации Федеральной программы педагог учитывает 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14:paraId="6B1DE0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23.12. Выбор педагогом педагогически обоснованных форм, методов, средств реализации Федеральной программы,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p>
    <w:p w14:paraId="7439344E" w14:textId="77777777" w:rsidR="00ED036C" w:rsidRPr="007A67BA" w:rsidRDefault="00ED036C">
      <w:pPr>
        <w:pStyle w:val="ConsPlusTitlePage"/>
        <w:ind w:firstLine="540"/>
        <w:jc w:val="both"/>
        <w:rPr>
          <w:rFonts w:ascii="Times New Roman" w:hAnsi="Times New Roman" w:cs="Times New Roman"/>
          <w:sz w:val="28"/>
          <w:szCs w:val="28"/>
        </w:rPr>
      </w:pPr>
    </w:p>
    <w:p w14:paraId="519896EF"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24. Особенности образовательной деятельности разных видов и культурных практик.</w:t>
      </w:r>
    </w:p>
    <w:p w14:paraId="65E33F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 Образовательная деятельность в ДОО включает:</w:t>
      </w:r>
    </w:p>
    <w:p w14:paraId="5A112B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образовательную деятельность, осуществляемую в процессе организации различных видов детской деятельности;</w:t>
      </w:r>
    </w:p>
    <w:p w14:paraId="5FC262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образовательную деятельность, осуществляемую в ходе режимных процессов;</w:t>
      </w:r>
    </w:p>
    <w:p w14:paraId="3F5055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самостоятельную деятельность детей;</w:t>
      </w:r>
    </w:p>
    <w:p w14:paraId="07E805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взаимодействие с семьями детей по реализации образовательной программы ДО.</w:t>
      </w:r>
    </w:p>
    <w:p w14:paraId="6B19F1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24.2.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14:paraId="5D5550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совместная деятельность педагога с ребенком, где, взаимодействуя с ребенком, он выполняет функции педагога: обучает ребенка чему-то новому;</w:t>
      </w:r>
    </w:p>
    <w:p w14:paraId="2CFB05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совместная деятельность ребенка с педагогом, при которой ребенок и педагог - равноправные партнеры;</w:t>
      </w:r>
    </w:p>
    <w:p w14:paraId="351820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14:paraId="79B48B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14:paraId="1E6BBC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14:paraId="26315F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24.3. Организуя различные виды деятельности, педагог учитывает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14:paraId="4F1C71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24.4. 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14:paraId="113A17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24.5.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14:paraId="7C9273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24.6.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14:paraId="195AA8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24.7. 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ребенка приводит к серьезным проблемам, прежде всего, в социальном развитии детей.</w:t>
      </w:r>
    </w:p>
    <w:p w14:paraId="45F64E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24.8.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14:paraId="152249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24.9. 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ребенка.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14:paraId="5F5FFB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24.10. Образовательная деятельность, осуществляемая в утренний отрезок времени, может включать:</w:t>
      </w:r>
    </w:p>
    <w:p w14:paraId="005291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7AAD08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14:paraId="5B3B3D3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14:paraId="0AA8512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наблюдения за объектами и явлениями природы, трудом взрослых;</w:t>
      </w:r>
    </w:p>
    <w:p w14:paraId="763E2DC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трудовые поручения и дежурства (сервировка стола к приему пищи, уход за комнатными растениями и другое);</w:t>
      </w:r>
    </w:p>
    <w:p w14:paraId="4A6EA7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индивидуальную работу с детьми в соответствии с задачами разных образовательных областей;</w:t>
      </w:r>
    </w:p>
    <w:p w14:paraId="122CDBF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продуктивную деятельность детей по интересам детей (рисование, конструирование, лепка и другое);</w:t>
      </w:r>
    </w:p>
    <w:p w14:paraId="5DFFFE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оздоровительные и закаливающие процедуры, здоровьесберегающие мероприятия, двигательную деятельность (подвижные игры, гимнастика и другое).</w:t>
      </w:r>
    </w:p>
    <w:p w14:paraId="40D192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24.11. Согласно требованиям </w:t>
      </w:r>
      <w:hyperlink r:id="rId33">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в режиме дня предусмотрено время для проведения занятий.</w:t>
      </w:r>
    </w:p>
    <w:p w14:paraId="42FDEEA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24.12.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14:paraId="22B865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24.13. 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w:t>
      </w:r>
      <w:hyperlink r:id="rId34">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w:t>
      </w:r>
    </w:p>
    <w:p w14:paraId="1710AB55" w14:textId="36A8EF8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24.14. Введение термина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занятие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14:paraId="75898B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24.15. Образовательная деятельность, осуществляемая во время прогулки, включает:</w:t>
      </w:r>
    </w:p>
    <w:p w14:paraId="38A6AF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14:paraId="6D9D4C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подвижные игры и спортивные упражнения, направленные на оптимизацию режима двигательной активности и укрепление здоровья детей;</w:t>
      </w:r>
    </w:p>
    <w:p w14:paraId="4692F4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экспериментирование с объектами неживой природы;</w:t>
      </w:r>
    </w:p>
    <w:p w14:paraId="0EBF29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сюжетно-ролевые и конструктивные игры (с песком, со снегом, с природным материалом);</w:t>
      </w:r>
    </w:p>
    <w:p w14:paraId="56B1176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элементарную трудовую деятельность детей на участке ДОО;</w:t>
      </w:r>
    </w:p>
    <w:p w14:paraId="62DC42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свободное общение педагога с детьми, индивидуальную работу;</w:t>
      </w:r>
    </w:p>
    <w:p w14:paraId="370177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проведение спортивных праздников (при необходимости).</w:t>
      </w:r>
    </w:p>
    <w:p w14:paraId="4E5B53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24.16. Образовательная деятельность, осуществляемая во вторую половину дня, может включать:</w:t>
      </w:r>
    </w:p>
    <w:p w14:paraId="20908E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14:paraId="64B1CE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14:paraId="143D09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04B379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опыты и эксперименты, практико-ориентированные проекты, коллекционирование и другое;</w:t>
      </w:r>
    </w:p>
    <w:p w14:paraId="7455AF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14:paraId="164BF9B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слушание и исполнение музыкальных произведений, музыкально-ритмические движения, музыкальные игры и импровизации;</w:t>
      </w:r>
    </w:p>
    <w:p w14:paraId="7BB86F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14:paraId="6DA992C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индивидуальную работу по всем видам деятельности и образовательным областям;</w:t>
      </w:r>
    </w:p>
    <w:p w14:paraId="1D7106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работу с родителями (законными представителями).</w:t>
      </w:r>
    </w:p>
    <w:p w14:paraId="141CFC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24.17. 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14:paraId="372099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24.18. 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14:paraId="78B8DE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24.19.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14:paraId="673637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24.20.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14:paraId="260399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игровой практике ребенок проявляет себя как творческий субъект (творческая инициатива);</w:t>
      </w:r>
    </w:p>
    <w:p w14:paraId="73185A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продуктивной - созидающий и волевой субъект (инициатива целеполагания);</w:t>
      </w:r>
    </w:p>
    <w:p w14:paraId="085B2D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познавательно-исследовательской практике - как субъект исследования (познавательная инициатива);</w:t>
      </w:r>
    </w:p>
    <w:p w14:paraId="2CF18B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коммуникативной практике - как партнер по взаимодействию и собеседник (коммуникативная инициатива);</w:t>
      </w:r>
    </w:p>
    <w:p w14:paraId="4978A8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14:paraId="34E495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24.21. 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14:paraId="4051FE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24.22. 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14:paraId="24AAE70F" w14:textId="77777777" w:rsidR="00ED036C" w:rsidRPr="007A67BA" w:rsidRDefault="00ED036C">
      <w:pPr>
        <w:pStyle w:val="ConsPlusTitlePage"/>
        <w:ind w:firstLine="540"/>
        <w:jc w:val="both"/>
        <w:rPr>
          <w:rFonts w:ascii="Times New Roman" w:hAnsi="Times New Roman" w:cs="Times New Roman"/>
          <w:sz w:val="28"/>
          <w:szCs w:val="28"/>
        </w:rPr>
      </w:pPr>
    </w:p>
    <w:p w14:paraId="4B6EF993"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25. Способы и направления поддержки детской инициативы.</w:t>
      </w:r>
    </w:p>
    <w:p w14:paraId="7B694F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25.1. 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ДОО как уверенность в себе, чувство защищенности, комфорта, положительного самоощущения.</w:t>
      </w:r>
    </w:p>
    <w:p w14:paraId="120A66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25.2. Наиболее благоприятными отрезками времени для организации свободной самостоятельной деятельности детей является утро, когда ребенок приходит в ДОО и вторая половина дня.</w:t>
      </w:r>
    </w:p>
    <w:p w14:paraId="340F543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25.3. Любая деятельность ребенка в ДОО может протекать в форме самостоятельной инициативной деятельности, например:</w:t>
      </w:r>
    </w:p>
    <w:p w14:paraId="4B1E071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самостоятельная исследовательская деятельность и экспериментирование;</w:t>
      </w:r>
    </w:p>
    <w:p w14:paraId="5A02B9A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свободные сюжетно-ролевые, театрализованные, режиссерские игры;</w:t>
      </w:r>
    </w:p>
    <w:p w14:paraId="3599DD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игры - импровизации и музыкальные игры;</w:t>
      </w:r>
    </w:p>
    <w:p w14:paraId="6ADE74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речевые и словесные игры, игры с буквами, слогами, звуками;</w:t>
      </w:r>
    </w:p>
    <w:p w14:paraId="731D0F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логические игры, развивающие игры математического содержания;</w:t>
      </w:r>
    </w:p>
    <w:p w14:paraId="3CEFA5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самостоятельная деятельность в книжном уголке;</w:t>
      </w:r>
    </w:p>
    <w:p w14:paraId="50A4AC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самостоятельная изобразительная деятельность, конструирование;</w:t>
      </w:r>
    </w:p>
    <w:p w14:paraId="588CA2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самостоятельная двигательная деятельность, подвижные игры, выполнение ритмических и танцевальных движений.</w:t>
      </w:r>
    </w:p>
    <w:p w14:paraId="265329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25.4. Для поддержки детской инициативы педагог должен учитывать следующие условия:</w:t>
      </w:r>
    </w:p>
    <w:p w14:paraId="5F5C9D7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14:paraId="7F11C1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14:paraId="674ACB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14:paraId="3B5FF6B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поощрять проявление детской инициативы в течение всего дня пребывания ребенка в ДОО, используя приемы поддержки, одобрения, похвалы;</w:t>
      </w:r>
    </w:p>
    <w:p w14:paraId="6B88FE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14:paraId="0196B3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14:paraId="0D7FB5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14:paraId="776E45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14:paraId="5C59F9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25.5. В возрасте 3 - 4 лет у ребенка активно проявляется потребность в общении со взрослым, ребенок стремится через разговор с педагогом познать окружающий мир, узнать об интересующих его действиях, сведениях. Поэтому ребенок задает различного рода вопросы. Важно поддержать данное стремление ребенка,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ребенка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ребенка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ребенок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14:paraId="02D641D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25.6. С четырех - пяти лет у детей наблюдается высокая активность. Данная потребность ребенка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действии,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ребенком.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ребенка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14:paraId="70A853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Важно, чтобы у ребенка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14:paraId="049689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25.7. Дети пяти - 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ребенка за стремление к таким действиям, нацеливает на поиск новых, творческих решений возникших затруднений.</w:t>
      </w:r>
    </w:p>
    <w:p w14:paraId="1E259D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25.8. Для поддержки детской инициативы педагогу рекомендуется использовать ряд способов и приемов.</w:t>
      </w:r>
    </w:p>
    <w:p w14:paraId="2413A7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14:paraId="20FC47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14:paraId="0942B4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14:paraId="5F1487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14:paraId="31A1AE6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14:paraId="22AD62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14:paraId="70B78FC1" w14:textId="77777777" w:rsidR="00ED036C" w:rsidRPr="007A67BA" w:rsidRDefault="00ED036C">
      <w:pPr>
        <w:pStyle w:val="ConsPlusTitlePage"/>
        <w:ind w:firstLine="540"/>
        <w:jc w:val="both"/>
        <w:rPr>
          <w:rFonts w:ascii="Times New Roman" w:hAnsi="Times New Roman" w:cs="Times New Roman"/>
          <w:sz w:val="28"/>
          <w:szCs w:val="28"/>
        </w:rPr>
      </w:pPr>
    </w:p>
    <w:p w14:paraId="4D12D187"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26. Особенности взаимодействия педагогического коллектива с семьями обучающихся.</w:t>
      </w:r>
    </w:p>
    <w:p w14:paraId="65FD0F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26.1. Главными целями взаимодействия педагогического коллектива ДОО с семьями обучающихся дошкольного возраста являются:</w:t>
      </w:r>
    </w:p>
    <w:p w14:paraId="385A74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14:paraId="0132A4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обеспечение единства подходов к воспитанию и обучению детей в условиях ДОО и семьи; повышение воспитательного потенциала семьи.</w:t>
      </w:r>
    </w:p>
    <w:p w14:paraId="0EE7BB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26.2. 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14:paraId="6B02EF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26.3. Достижение этих целей должно осуществляться через решение основных задач:</w:t>
      </w:r>
    </w:p>
    <w:p w14:paraId="6AADD9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14:paraId="2A7030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14:paraId="2D02FE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способствование развитию ответственного и осознанного родительства как базовой основы благополучия семьи;</w:t>
      </w:r>
    </w:p>
    <w:p w14:paraId="66EFB1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14:paraId="147DE4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вовлечение родителей (законных представителей) в образовательный процесс.</w:t>
      </w:r>
    </w:p>
    <w:p w14:paraId="3CB97D8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26.4. Построение взаимодействия с родителями (законными представителями) должно придерживаться следующих принципов:</w:t>
      </w:r>
    </w:p>
    <w:p w14:paraId="3310CFD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14:paraId="2701A53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открытость: для родителей (законных представителей) должна быть доступна актуальная информация об особенностях пребывания ребенка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ребенка в ДОО и семье;</w:t>
      </w:r>
    </w:p>
    <w:p w14:paraId="052B5D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14:paraId="6BA779F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ребенка,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14:paraId="12FFB4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возрастосообразность: при планировании и осуществлении взаимодействия необходимо учитывать особенности и характер отношений ребенка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14:paraId="76AA57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26.5. 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14:paraId="7FEE4C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14:paraId="73FA1A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ребенка в группе ДОО; содержании и методах образовательной работы с детьми;</w:t>
      </w:r>
    </w:p>
    <w:p w14:paraId="5CE023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14:paraId="1DAC3B6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26.6. 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14:paraId="736EB3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26.7. Особое внимание в просветительской деятельности ДОО должно уделяться повышению уровня компетентности родителей (законных представителей) в вопросах здоровьесбережения ребенка.</w:t>
      </w:r>
    </w:p>
    <w:p w14:paraId="78E66F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26.7.1. Реализация данной темы может быть осуществлена в процессе следующих направлений просветительской деятельности:</w:t>
      </w:r>
    </w:p>
    <w:p w14:paraId="3B5D155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14:paraId="7D09B30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14:paraId="782510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14:paraId="4104F6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знакомство родителей (законных представителей) с оздоровительными мероприятиями, проводимыми в ДОО;</w:t>
      </w:r>
    </w:p>
    <w:p w14:paraId="767FF4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14:paraId="25DA49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26.7.2. 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ГГ-специалистов и других).</w:t>
      </w:r>
    </w:p>
    <w:p w14:paraId="42480C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26.8. 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14:paraId="611F9705" w14:textId="7F2432E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 диагностико-аналитическое направление реализуется через опросы, социологические срезы, индивидуальные блокноты,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почтовый ящик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14:paraId="13F17B6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просветительское и консультационное направления реализуются через 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ширмы,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14:paraId="3217D7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26.9. 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ребенком (с учетом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14:paraId="57A266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26.10. 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ДОО и семьи для разрешения возможных проблем и трудностей ребенка в освоении образовательной программы.</w:t>
      </w:r>
    </w:p>
    <w:p w14:paraId="0C53F5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26.11. 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14:paraId="0BEFDB11" w14:textId="77777777" w:rsidR="00ED036C" w:rsidRPr="007A67BA" w:rsidRDefault="00ED036C">
      <w:pPr>
        <w:pStyle w:val="ConsPlusTitlePage"/>
        <w:ind w:firstLine="540"/>
        <w:jc w:val="both"/>
        <w:rPr>
          <w:rFonts w:ascii="Times New Roman" w:hAnsi="Times New Roman" w:cs="Times New Roman"/>
          <w:sz w:val="28"/>
          <w:szCs w:val="28"/>
        </w:rPr>
      </w:pPr>
    </w:p>
    <w:p w14:paraId="0BB3DA1E"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27. Направления и задачи коррекционно-развивающей работы.</w:t>
      </w:r>
    </w:p>
    <w:p w14:paraId="0DC37A8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27.1. КРР и (или) инклюзивное образование в ДОО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p>
    <w:p w14:paraId="1F4162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27.2.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ДОО осуществляют педагоги, педагоги-психологи, учителя-дефектологи, учителя-логопеды и другие квалифицированные специалисты.</w:t>
      </w:r>
    </w:p>
    <w:p w14:paraId="2A63AB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27.3. ДОО имеет право и возможность разработать программу КРР в соответствии с </w:t>
      </w:r>
      <w:hyperlink r:id="rId35">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которая может включать:</w:t>
      </w:r>
    </w:p>
    <w:p w14:paraId="4CC5ED7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план диагностических и коррекционно-развивающих мероприятий;</w:t>
      </w:r>
    </w:p>
    <w:p w14:paraId="6034E64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рабочие программы КРР с обучающимися различных целевых групп, имеющих различные ООП и стартовые условия освоения Программы.</w:t>
      </w:r>
    </w:p>
    <w:p w14:paraId="6873BE2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методический инструментарий для реализации диагностических, коррекционно-развивающих и просветительских задач программы КРР.</w:t>
      </w:r>
    </w:p>
    <w:p w14:paraId="3B5403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27.4. Задачи КРР на уровне ДО:</w:t>
      </w:r>
    </w:p>
    <w:p w14:paraId="2110FA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определение ООП обучающихся, в том числе с трудностями освоения Федеральной программы и социализации в ДОО;</w:t>
      </w:r>
    </w:p>
    <w:p w14:paraId="236798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своевременное выявление обучающихся с трудностями социальной адаптации, обусловленными различными причинами;</w:t>
      </w:r>
    </w:p>
    <w:p w14:paraId="5863C44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14:paraId="066D800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14:paraId="31D57B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содействие поиску и отбору одаренных обучающихся, их творческому развитию;</w:t>
      </w:r>
    </w:p>
    <w:p w14:paraId="65E1CB7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выявление детей с проблемами развития эмоциональной и интеллектуальной сферы;</w:t>
      </w:r>
    </w:p>
    <w:p w14:paraId="2246DD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14:paraId="13AD93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27.5.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14:paraId="05075B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27.6. КРР в ДОО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технологий реализации определяется ДОО самостоятельно, исходя из возрастных особенностей и ООП обучающихся.</w:t>
      </w:r>
    </w:p>
    <w:p w14:paraId="065E1AD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27.7. Содержание КРР для каждого обучающегося определяется с учетом его ООП на основе рекомендаций ПИК ДОО.</w:t>
      </w:r>
    </w:p>
    <w:p w14:paraId="633792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27.8. 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14:paraId="65FFED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нормотипичные дети с нормативным кризисом развития;</w:t>
      </w:r>
    </w:p>
    <w:p w14:paraId="26397E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обучающиеся с ООП:</w:t>
      </w:r>
    </w:p>
    <w:p w14:paraId="06A5C2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 ОВЗ и (или) инвалидностью, получившие статус в порядке, установленном законодательством Российской Федерации;</w:t>
      </w:r>
    </w:p>
    <w:p w14:paraId="20189DB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14:paraId="6B68026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обучающиеся, испытывающие трудности в освоении образовательных программ, развитии, социальной адаптации;</w:t>
      </w:r>
    </w:p>
    <w:p w14:paraId="1030D9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одаренные обучающиеся;</w:t>
      </w:r>
    </w:p>
    <w:p w14:paraId="3D0FF4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дети и (или) семьи, находящиеся в трудной жизненной ситуации, признанные таковыми в нормативно установленном порядке;</w:t>
      </w:r>
    </w:p>
    <w:p w14:paraId="28349C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14:paraId="0570BA8C" w14:textId="226297B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5) обучающиеся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группы риска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14:paraId="50B13E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27.9. 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14:paraId="3AB058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27.10. 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психолого-педагогического сопровождения.</w:t>
      </w:r>
    </w:p>
    <w:p w14:paraId="1A3C635A" w14:textId="77777777" w:rsidR="00ED036C" w:rsidRPr="007A67BA" w:rsidRDefault="00ED036C">
      <w:pPr>
        <w:pStyle w:val="ConsPlusTitlePage"/>
        <w:ind w:firstLine="540"/>
        <w:jc w:val="both"/>
        <w:rPr>
          <w:rFonts w:ascii="Times New Roman" w:hAnsi="Times New Roman" w:cs="Times New Roman"/>
          <w:sz w:val="28"/>
          <w:szCs w:val="28"/>
        </w:rPr>
      </w:pPr>
    </w:p>
    <w:p w14:paraId="19BC37CF"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28. Содержание КРР на уровне ДО.</w:t>
      </w:r>
    </w:p>
    <w:p w14:paraId="64B5B7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28.1. Диагностическая работа включает:</w:t>
      </w:r>
    </w:p>
    <w:p w14:paraId="2A5E9E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своевременное выявление детей, нуждающихся в психолого-педагогическом сопровождении;</w:t>
      </w:r>
    </w:p>
    <w:p w14:paraId="0AE5EC7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раннюю (с первых дней пребывания обучающегося в ДОО) диагностику отклонений в развитии и анализ причин трудностей социальной адаптации;</w:t>
      </w:r>
    </w:p>
    <w:p w14:paraId="31ADC1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14:paraId="71E68D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14:paraId="34E13D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уровня общего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14:paraId="400DED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развития эмоционально-волевой сферы и личностных особенностей обучающихся;</w:t>
      </w:r>
    </w:p>
    <w:p w14:paraId="714AAE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14:paraId="590550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социальной ситуации развития и условий семейного воспитания ребенка;</w:t>
      </w:r>
    </w:p>
    <w:p w14:paraId="3BF19F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уровня адаптации и адаптивных возможностей обучающегося;</w:t>
      </w:r>
    </w:p>
    <w:p w14:paraId="3F81BC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направленности детской одаренности;</w:t>
      </w:r>
    </w:p>
    <w:p w14:paraId="6F24DA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изучение, констатацию в развитии ребенка его интересов и склонностей, одаренности;</w:t>
      </w:r>
    </w:p>
    <w:p w14:paraId="73D519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мониторинг развития детей и предупреждение возникновения психологопедагогических проблем в их развитии;</w:t>
      </w:r>
    </w:p>
    <w:p w14:paraId="513E08C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выявление детей-мигрантов, имеющих трудности в обучении и социальнопсихологической адаптации, дифференциальная диагностика и оценка этнокультурной природы имеющихся трудностей;</w:t>
      </w:r>
    </w:p>
    <w:p w14:paraId="53E27B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всестороннее психолого-педагогическое изучение личности ребенка;</w:t>
      </w:r>
    </w:p>
    <w:p w14:paraId="32AC92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выявление и изучение неблагоприятных факторов социальной среды и рисков образовательной среды;</w:t>
      </w:r>
    </w:p>
    <w:p w14:paraId="21724EE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14:paraId="394AB9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28.2. КРР включает:</w:t>
      </w:r>
    </w:p>
    <w:p w14:paraId="02AC26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выбор оптимальных для развития обучающегося коррекционно-развивающих программ (методик) психолого-педагогического сопровождения в соответствии с его особыми (индивидуальными) образовательными потребностями;</w:t>
      </w:r>
    </w:p>
    <w:p w14:paraId="215E8E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организацию, разработку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14:paraId="4397DD4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коррекцию и развитие высших психических функций;</w:t>
      </w:r>
    </w:p>
    <w:p w14:paraId="3410E9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эмоционально-волевой и личностной сферы обучающегося и психологическую коррекцию его поведения;</w:t>
      </w:r>
    </w:p>
    <w:p w14:paraId="07CB4B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коммуникативных способностей, социального и эмоционального интеллекта обучающихся, формирование их коммуникативной компетентности;</w:t>
      </w:r>
    </w:p>
    <w:p w14:paraId="1D0A61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коррекцию и развитие психомоторной сферы, координации и регуляции движений;</w:t>
      </w:r>
    </w:p>
    <w:p w14:paraId="3255CA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обеспечивающих развитие, обучение и воспитание детей с ярко выраженной познавательной направленностью, высоким уровнем умственного развития или иной направленностью одаренности;</w:t>
      </w:r>
    </w:p>
    <w:p w14:paraId="2034A4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насыщенной РППС для разных видов деятельности; формирование инклюзивной образовательной среды, в том числе обеспечивающей включение детей иностранных граждан в российское образовательное пространство с сохранением культуры и идентичности, связанных со страной исхода (происхождения);</w:t>
      </w:r>
    </w:p>
    <w:p w14:paraId="1E9F09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оказание поддержки ребенку в случаях неблагоприятных условий жизни, психотравмирующих обстоятельствах при условии информирования соответствующих структур социальной защиты;</w:t>
      </w:r>
    </w:p>
    <w:p w14:paraId="564D55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преодоление педагогической запущенности в работе с обучающимся, стремление устранить неадекватные методы воспитания в семье во взаимодействии родителей (законных представителей) с детьми;</w:t>
      </w:r>
    </w:p>
    <w:p w14:paraId="6FC72F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помощь в устранении психотравмирующих ситуаций в жизни ребенка.</w:t>
      </w:r>
    </w:p>
    <w:p w14:paraId="476F4B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28.3. Консультативная работа включает:</w:t>
      </w:r>
    </w:p>
    <w:p w14:paraId="13A8EC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разработку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14:paraId="528757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14:paraId="2D46F6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консультативную помощь семье в вопросах выбора оптимальной стратегии воспитания и приемов КРР с ребенком.</w:t>
      </w:r>
    </w:p>
    <w:p w14:paraId="166F31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28.4. Информационно-просветительская работа предусматривает:</w:t>
      </w:r>
    </w:p>
    <w:p w14:paraId="42BEBD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образовательных отношений - обучающимся (в доступной для дошкольного возраста форме), их родителям (законным представителям), педагогам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14:paraId="2A7C9B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различных категорий обучающихся, в том числе с ОВЗ, трудностями в обучении и социализации.</w:t>
      </w:r>
    </w:p>
    <w:p w14:paraId="096686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28.5. Реализация КРР с обучающимися с ОВЗ и детьми-инвалидами согласно нозологическим группам осуществляется в соответствии с Федеральной адаптированной образовательной программой дошкольного образования. 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14:paraId="3D4464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28.6. 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14:paraId="03DBF2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28.6.1. Направленность КРР с детьми, находящимися под диспансерным наблюдением, в том числе часто болеющими детьми на дошкольном уровне образования:</w:t>
      </w:r>
    </w:p>
    <w:p w14:paraId="27EB48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коррекция (развитие) коммуникативной, личностной, эмоционально-волевой сфер, познавательных процессов;</w:t>
      </w:r>
    </w:p>
    <w:p w14:paraId="0837A0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снижение тревожности;</w:t>
      </w:r>
    </w:p>
    <w:p w14:paraId="59095B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помощь в разрешении поведенческих проблем;</w:t>
      </w:r>
    </w:p>
    <w:p w14:paraId="570C21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успешной социализации, оптимизация межличностного взаимодействия со взрослыми и сверстниками.</w:t>
      </w:r>
    </w:p>
    <w:p w14:paraId="075CBE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28.6.2.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14:paraId="0BF59E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28.7. Направленность КРР с одаренными обучающимися на дошкольном уровне образования:</w:t>
      </w:r>
    </w:p>
    <w:p w14:paraId="68D8D5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определение вида одаренности, интеллектуальных и личностных</w:t>
      </w:r>
    </w:p>
    <w:p w14:paraId="6189BC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особенностей детей, прогноз возможных проблем и потенциала развития.</w:t>
      </w:r>
    </w:p>
    <w:p w14:paraId="7C0D15C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14:paraId="1D0A52A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14:paraId="3010DFC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14:paraId="1264AC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коммуникативных навыков и развитие эмоциональной устойчивости;</w:t>
      </w:r>
    </w:p>
    <w:p w14:paraId="3B481A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14:paraId="58395B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28.7.1. 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и педагогической диагностики.</w:t>
      </w:r>
    </w:p>
    <w:p w14:paraId="2B764C5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28.8. 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14:paraId="745B0E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коммуникативных навыков, формирование чувствительности к сверстнику, его эмоциональному состоянию, намерениям и желаниям;</w:t>
      </w:r>
    </w:p>
    <w:p w14:paraId="64492C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уверенного поведения и социальной успешности;</w:t>
      </w:r>
    </w:p>
    <w:p w14:paraId="664F6E3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14:paraId="104487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атмосферы доброжелательности, заботы и уважения по отношению к ребенку.</w:t>
      </w:r>
    </w:p>
    <w:p w14:paraId="3000D1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28.8.1.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14:paraId="2A751D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28.8.2.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ребенка.</w:t>
      </w:r>
    </w:p>
    <w:p w14:paraId="6A02C8FA" w14:textId="427E261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28.9. К целевой группе обучающихся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группы риска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14:paraId="07E51F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28.9.1. Направленность КРР с обучающимися, имеющими девиации развития и поведения на дошкольном уровне образования:</w:t>
      </w:r>
    </w:p>
    <w:p w14:paraId="7BF819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коррекция (развитие) социально-коммуникативной, личностной, эмоционально-волевой сферы;</w:t>
      </w:r>
    </w:p>
    <w:p w14:paraId="78083B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помощь в решении поведенческих проблем;</w:t>
      </w:r>
    </w:p>
    <w:p w14:paraId="6EEBB8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адекватных, социально-приемлемых способов поведения;</w:t>
      </w:r>
    </w:p>
    <w:p w14:paraId="6403F0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развитие рефлексивных способностей;</w:t>
      </w:r>
    </w:p>
    <w:p w14:paraId="0624C9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совершенствование способов саморегуляции.</w:t>
      </w:r>
    </w:p>
    <w:p w14:paraId="4C607AAC" w14:textId="09165BB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28.9.2. Включение ребенка из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группы риска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родителей (законных представителей).</w:t>
      </w:r>
    </w:p>
    <w:p w14:paraId="2C4F0774" w14:textId="77777777" w:rsidR="00ED036C" w:rsidRPr="007A67BA" w:rsidRDefault="00ED036C">
      <w:pPr>
        <w:pStyle w:val="ConsPlusTitlePage"/>
        <w:ind w:firstLine="540"/>
        <w:jc w:val="both"/>
        <w:rPr>
          <w:rFonts w:ascii="Times New Roman" w:hAnsi="Times New Roman" w:cs="Times New Roman"/>
          <w:sz w:val="28"/>
          <w:szCs w:val="28"/>
        </w:rPr>
      </w:pPr>
    </w:p>
    <w:p w14:paraId="6EDDC75A"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29. Федеральная рабочая программа воспитания.</w:t>
      </w:r>
    </w:p>
    <w:p w14:paraId="4D35BC35" w14:textId="77777777" w:rsidR="00ED036C" w:rsidRPr="007A67BA" w:rsidRDefault="00ED036C">
      <w:pPr>
        <w:pStyle w:val="ConsPlusTitlePage"/>
        <w:ind w:firstLine="540"/>
        <w:jc w:val="both"/>
        <w:rPr>
          <w:rFonts w:ascii="Times New Roman" w:hAnsi="Times New Roman" w:cs="Times New Roman"/>
          <w:sz w:val="28"/>
          <w:szCs w:val="28"/>
        </w:rPr>
      </w:pPr>
    </w:p>
    <w:p w14:paraId="2182287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29.1. Пояснительная записка.</w:t>
      </w:r>
    </w:p>
    <w:p w14:paraId="1957A7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14:paraId="52BD5D5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&lt;9&gt;.</w:t>
      </w:r>
    </w:p>
    <w:p w14:paraId="45B31E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0396FEE7" w14:textId="19133E3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&lt;9&gt; </w:t>
      </w:r>
      <w:hyperlink r:id="rId36">
        <w:r w:rsidRPr="007A67BA">
          <w:rPr>
            <w:rFonts w:ascii="Times New Roman" w:hAnsi="Times New Roman" w:cs="Times New Roman"/>
            <w:sz w:val="28"/>
            <w:szCs w:val="28"/>
          </w:rPr>
          <w:t>Пункт 2 статьи 2</w:t>
        </w:r>
      </w:hyperlink>
      <w:r w:rsidRPr="007A67BA">
        <w:rPr>
          <w:rFonts w:ascii="Times New Roman" w:hAnsi="Times New Roman" w:cs="Times New Roman"/>
          <w:sz w:val="28"/>
          <w:szCs w:val="28"/>
        </w:rPr>
        <w:t xml:space="preserve"> Федерального закона от 29 декабря 2012 г. № 273-ФЗ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 образовании в Российской Федерации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2012, № 53, ст. 7598; 2020, № 31, ст. 5063).</w:t>
      </w:r>
    </w:p>
    <w:p w14:paraId="52BD9884" w14:textId="77777777" w:rsidR="00ED036C" w:rsidRPr="007A67BA" w:rsidRDefault="00ED036C">
      <w:pPr>
        <w:pStyle w:val="ConsPlusTitlePage"/>
        <w:jc w:val="both"/>
        <w:rPr>
          <w:rFonts w:ascii="Times New Roman" w:hAnsi="Times New Roman" w:cs="Times New Roman"/>
          <w:sz w:val="28"/>
          <w:szCs w:val="28"/>
        </w:rPr>
      </w:pPr>
    </w:p>
    <w:p w14:paraId="4E90ED6C"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3) 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 &lt;10&gt;.</w:t>
      </w:r>
    </w:p>
    <w:p w14:paraId="28F130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47DFCB9D" w14:textId="55D5381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&lt;10&gt; </w:t>
      </w:r>
      <w:hyperlink r:id="rId37">
        <w:r w:rsidRPr="007A67BA">
          <w:rPr>
            <w:rFonts w:ascii="Times New Roman" w:hAnsi="Times New Roman" w:cs="Times New Roman"/>
            <w:sz w:val="28"/>
            <w:szCs w:val="28"/>
          </w:rPr>
          <w:t>Пункт 4</w:t>
        </w:r>
      </w:hyperlink>
      <w:r w:rsidRPr="007A67BA">
        <w:rPr>
          <w:rFonts w:ascii="Times New Roman" w:hAnsi="Times New Roman" w:cs="Times New Roman"/>
          <w:sz w:val="28"/>
          <w:szCs w:val="28"/>
        </w:rPr>
        <w:t xml:space="preserve">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 809 (Собрание законодательства Российской Федерации, 2022, № 46, ст. 7977).</w:t>
      </w:r>
    </w:p>
    <w:p w14:paraId="6F9329B0" w14:textId="77777777" w:rsidR="00ED036C" w:rsidRPr="007A67BA" w:rsidRDefault="00ED036C">
      <w:pPr>
        <w:pStyle w:val="ConsPlusTitlePage"/>
        <w:jc w:val="both"/>
        <w:rPr>
          <w:rFonts w:ascii="Times New Roman" w:hAnsi="Times New Roman" w:cs="Times New Roman"/>
          <w:sz w:val="28"/>
          <w:szCs w:val="28"/>
        </w:rPr>
      </w:pPr>
    </w:p>
    <w:p w14:paraId="7BB3351A"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4) 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&lt;11&gt;.</w:t>
      </w:r>
    </w:p>
    <w:p w14:paraId="250923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6AA3C57B" w14:textId="196365C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&lt;10&gt; </w:t>
      </w:r>
      <w:hyperlink r:id="rId38">
        <w:r w:rsidRPr="007A67BA">
          <w:rPr>
            <w:rFonts w:ascii="Times New Roman" w:hAnsi="Times New Roman" w:cs="Times New Roman"/>
            <w:sz w:val="28"/>
            <w:szCs w:val="28"/>
          </w:rPr>
          <w:t>Пункт 5</w:t>
        </w:r>
      </w:hyperlink>
      <w:r w:rsidRPr="007A67BA">
        <w:rPr>
          <w:rFonts w:ascii="Times New Roman" w:hAnsi="Times New Roman" w:cs="Times New Roman"/>
          <w:sz w:val="28"/>
          <w:szCs w:val="28"/>
        </w:rPr>
        <w:t xml:space="preserve">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 809 (Собрание законодательства Российской Федерации, 2022, № 46, ст. 7977).</w:t>
      </w:r>
    </w:p>
    <w:p w14:paraId="27DBF3AD" w14:textId="77777777" w:rsidR="00ED036C" w:rsidRPr="007A67BA" w:rsidRDefault="00ED036C">
      <w:pPr>
        <w:pStyle w:val="ConsPlusTitlePage"/>
        <w:ind w:firstLine="540"/>
        <w:jc w:val="both"/>
        <w:rPr>
          <w:rFonts w:ascii="Times New Roman" w:hAnsi="Times New Roman" w:cs="Times New Roman"/>
          <w:sz w:val="28"/>
          <w:szCs w:val="28"/>
        </w:rPr>
      </w:pPr>
    </w:p>
    <w:p w14:paraId="3C1FEE38"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5) 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14:paraId="3002A0E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Ценности Родина и природа лежат в основе патриотического направления воспитания.</w:t>
      </w:r>
    </w:p>
    <w:p w14:paraId="6FE481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Ценности милосердие, жизнь, добро лежат в основе духовно-нравственного направления воспитания</w:t>
      </w:r>
    </w:p>
    <w:p w14:paraId="2C5B6AE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Ценности человек, семья, дружба, сотрудничество лежат в основе социального направления воспитания.</w:t>
      </w:r>
    </w:p>
    <w:p w14:paraId="4A1FF4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Ценность познание лежит в основе познавательного направления воспитания.</w:t>
      </w:r>
    </w:p>
    <w:p w14:paraId="46F01C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10) Ценности жизнь и здоровье лежат в основе физического и оздоровительного направления воспитания.</w:t>
      </w:r>
    </w:p>
    <w:p w14:paraId="04781D9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11) Ценность труд лежит в основе трудового направления воспитания.</w:t>
      </w:r>
    </w:p>
    <w:p w14:paraId="0F12E92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Ценности культура и красота лежат в основе эстетического направления воспитания.</w:t>
      </w:r>
    </w:p>
    <w:p w14:paraId="6386DD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13) Целевые ориентиры воспитания следует рассматривать как возрастные характеристики возможных достижений ребенка, которые коррелируют с портретом выпускника ДОО и с традиционными ценностями российского общества.</w:t>
      </w:r>
    </w:p>
    <w:p w14:paraId="47DA0B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14) С учетом особенностей социокультурной среды, в которой воспитывается ребенок,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14:paraId="1308F17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 Структура Программы воспитания включает три раздела: целевой, содержательный и организационный.</w:t>
      </w:r>
    </w:p>
    <w:p w14:paraId="592374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 Пояснительная записка не является частью рабочей программы воспитания в ДОО.</w:t>
      </w:r>
    </w:p>
    <w:p w14:paraId="403A889B" w14:textId="77777777" w:rsidR="00ED036C" w:rsidRPr="007A67BA" w:rsidRDefault="00ED036C">
      <w:pPr>
        <w:pStyle w:val="ConsPlusTitlePage"/>
        <w:ind w:firstLine="540"/>
        <w:jc w:val="both"/>
        <w:rPr>
          <w:rFonts w:ascii="Times New Roman" w:hAnsi="Times New Roman" w:cs="Times New Roman"/>
          <w:sz w:val="28"/>
          <w:szCs w:val="28"/>
        </w:rPr>
      </w:pPr>
    </w:p>
    <w:p w14:paraId="20977E2C"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29.2. Целевой раздел Программы воспитания.</w:t>
      </w:r>
    </w:p>
    <w:p w14:paraId="6ED02B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29.2.1. Цели и задачи воспитания.</w:t>
      </w:r>
    </w:p>
    <w:p w14:paraId="43343FC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29.2.1.1. Общая цель воспитания в ДОО - личностное развитие каждого ребенка с учетом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14:paraId="467ECD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формирование первоначальных представлений о традиционных ценностях российского народа, социально приемлемых нормах и правилах поведения;</w:t>
      </w:r>
    </w:p>
    <w:p w14:paraId="09AAAA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формирование ценностного отношения к окружающему миру (природному и социокультурному), другим людям, самому себе;</w:t>
      </w:r>
    </w:p>
    <w:p w14:paraId="7362DAA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становление первичного опыта деятельности и поведения в соответствии с традиционными ценностями, принятыми в обществе нормами и правилами.</w:t>
      </w:r>
    </w:p>
    <w:p w14:paraId="326B4C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29.2.1.2. Общие задачи воспитания в ДОО:</w:t>
      </w:r>
    </w:p>
    <w:p w14:paraId="595453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содействовать развитию личности, основанному на принятых в обществе представлениях о добре и зле, должном и недопустимом;</w:t>
      </w:r>
    </w:p>
    <w:p w14:paraId="131224D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14:paraId="3A1D141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14:paraId="0897AB9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14:paraId="3D9E8A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 Направления воспитания.</w:t>
      </w:r>
    </w:p>
    <w:p w14:paraId="0630AD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29.2.2.1. Патриотическое направление воспитания.</w:t>
      </w:r>
    </w:p>
    <w:p w14:paraId="148541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14:paraId="573F62B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14:paraId="35BAC7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14:paraId="598DA5E1" w14:textId="6C48326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4) Работа по патриотическому воспитанию предполагает: формирование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патриотизма наследника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патриотизма защитника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стремящегося сохранить это наследие (предполагает развитие у детей готовности преодолевать трудности ради своей семьи, малой родины);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патриотизма созидателя и творца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14:paraId="2A218B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29.2.2.2. Духовно-нравственное направление воспитания.</w:t>
      </w:r>
    </w:p>
    <w:p w14:paraId="63E2EAB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14:paraId="13527E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Ценности - жизнь, милосердие, добро лежат в основе духовнонравственного направления воспитания.</w:t>
      </w:r>
    </w:p>
    <w:p w14:paraId="5ED01F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14:paraId="71595D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29.2.2.3. Социальное направление воспитания.</w:t>
      </w:r>
    </w:p>
    <w:p w14:paraId="0C6853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14:paraId="19529A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Ценности - семья, дружба, человек и сотрудничество лежат в основе социального направления воспитания.</w:t>
      </w:r>
    </w:p>
    <w:p w14:paraId="10F690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14:paraId="5E1D18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поведения, с накоплением нравственных представлений, формированием навыка культурного поведения.</w:t>
      </w:r>
    </w:p>
    <w:p w14:paraId="1D4005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29.2.2.4. Познавательное направление воспитания.</w:t>
      </w:r>
    </w:p>
    <w:p w14:paraId="3C11F83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познавательного направления воспитания - формирование ценности познания.</w:t>
      </w:r>
    </w:p>
    <w:p w14:paraId="186D24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Ценность - познание лежит в основе познавательного направления воспитания.</w:t>
      </w:r>
    </w:p>
    <w:p w14:paraId="2E2DD5F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14:paraId="2F7523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14:paraId="3BD101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29.2.2.5. Физическое и оздоровительное направление воспитания.</w:t>
      </w:r>
    </w:p>
    <w:p w14:paraId="5C44AF2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14:paraId="51FF55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Ценности - жизнь и здоровье лежит в основе физического и оздоровительного направления воспитания.</w:t>
      </w:r>
    </w:p>
    <w:p w14:paraId="4B7B8CF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5DDC671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29.2.2.6. Трудовое направление воспитания.</w:t>
      </w:r>
    </w:p>
    <w:p w14:paraId="6B6C3C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трудового воспитания - формирование ценностного отношения детей к труду, трудолюбию и приобщение ребенка к труду.</w:t>
      </w:r>
    </w:p>
    <w:p w14:paraId="324E05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Ценность - труд лежит в основе трудового направления воспитания.</w:t>
      </w:r>
    </w:p>
    <w:p w14:paraId="762D81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14:paraId="4ABFD75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29.2.2.7. Эстетическое направление воспитания.</w:t>
      </w:r>
    </w:p>
    <w:p w14:paraId="3CB5AE6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Цель эстетического направления воспитания - способствовать становлению у ребенка ценностного отношения к красоте.</w:t>
      </w:r>
    </w:p>
    <w:p w14:paraId="20EF7D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Ценности - культура, красота, лежат в основе эстетического направления воспитания.</w:t>
      </w:r>
    </w:p>
    <w:p w14:paraId="1EABB5A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14:paraId="3C64DF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29.2.3. Целевые ориентиры воспитания.</w:t>
      </w:r>
    </w:p>
    <w:p w14:paraId="04EF3E2D" w14:textId="3945383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портреты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ребенка к концу раннего и дошкольного возрастов.</w:t>
      </w:r>
    </w:p>
    <w:p w14:paraId="6930E4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 В соответствии с </w:t>
      </w:r>
      <w:hyperlink r:id="rId39">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14:paraId="13C8EC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29.2.3.1. Целевые ориентиры воспитания детей раннего возраста (к трем годам).</w:t>
      </w:r>
    </w:p>
    <w:p w14:paraId="1E144235"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2211"/>
        <w:gridCol w:w="4876"/>
      </w:tblGrid>
      <w:tr w:rsidR="007A67BA" w:rsidRPr="007A67BA" w14:paraId="7C13C4C5" w14:textId="77777777">
        <w:tc>
          <w:tcPr>
            <w:tcW w:w="1984" w:type="dxa"/>
          </w:tcPr>
          <w:p w14:paraId="0A3CA76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Направление воспитания</w:t>
            </w:r>
          </w:p>
        </w:tc>
        <w:tc>
          <w:tcPr>
            <w:tcW w:w="2211" w:type="dxa"/>
          </w:tcPr>
          <w:p w14:paraId="53EFAE9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Ценности</w:t>
            </w:r>
          </w:p>
        </w:tc>
        <w:tc>
          <w:tcPr>
            <w:tcW w:w="4876" w:type="dxa"/>
          </w:tcPr>
          <w:p w14:paraId="2D0A380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Целевые ориентиры</w:t>
            </w:r>
          </w:p>
        </w:tc>
      </w:tr>
      <w:tr w:rsidR="007A67BA" w:rsidRPr="007A67BA" w14:paraId="27C5ACB8" w14:textId="77777777">
        <w:tc>
          <w:tcPr>
            <w:tcW w:w="1984" w:type="dxa"/>
          </w:tcPr>
          <w:p w14:paraId="1D70B92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Патриотическое</w:t>
            </w:r>
          </w:p>
        </w:tc>
        <w:tc>
          <w:tcPr>
            <w:tcW w:w="2211" w:type="dxa"/>
          </w:tcPr>
          <w:p w14:paraId="087C8D5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Родина, природа</w:t>
            </w:r>
          </w:p>
        </w:tc>
        <w:tc>
          <w:tcPr>
            <w:tcW w:w="4876" w:type="dxa"/>
          </w:tcPr>
          <w:p w14:paraId="2D476A4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привязанность к близким людям, бережное отношение к живому</w:t>
            </w:r>
          </w:p>
        </w:tc>
      </w:tr>
      <w:tr w:rsidR="007A67BA" w:rsidRPr="007A67BA" w14:paraId="07590F9B" w14:textId="77777777">
        <w:tc>
          <w:tcPr>
            <w:tcW w:w="1984" w:type="dxa"/>
          </w:tcPr>
          <w:p w14:paraId="657FD0C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Духовно нравственное</w:t>
            </w:r>
          </w:p>
        </w:tc>
        <w:tc>
          <w:tcPr>
            <w:tcW w:w="2211" w:type="dxa"/>
          </w:tcPr>
          <w:p w14:paraId="73795C8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Жизнь, милосердие, добро</w:t>
            </w:r>
          </w:p>
        </w:tc>
        <w:tc>
          <w:tcPr>
            <w:tcW w:w="4876" w:type="dxa"/>
          </w:tcPr>
          <w:p w14:paraId="11DE7E28" w14:textId="1C696AB5"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Способный понять и принять, что такое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хорошо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плохо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F9A8E7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сочувствие, доброту.</w:t>
            </w:r>
          </w:p>
        </w:tc>
      </w:tr>
      <w:tr w:rsidR="007A67BA" w:rsidRPr="007A67BA" w14:paraId="67BC84C2" w14:textId="77777777">
        <w:tc>
          <w:tcPr>
            <w:tcW w:w="1984" w:type="dxa"/>
          </w:tcPr>
          <w:p w14:paraId="7EB857A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Социальное</w:t>
            </w:r>
          </w:p>
        </w:tc>
        <w:tc>
          <w:tcPr>
            <w:tcW w:w="2211" w:type="dxa"/>
          </w:tcPr>
          <w:p w14:paraId="0107207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Человек, семья, дружба, сотрудничество</w:t>
            </w:r>
          </w:p>
        </w:tc>
        <w:tc>
          <w:tcPr>
            <w:tcW w:w="4876" w:type="dxa"/>
          </w:tcPr>
          <w:p w14:paraId="0975790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Испытывающий чувство удовольствия в случае одобрения и чувство огорчения в случае неодобрения со стороны взрослых.</w:t>
            </w:r>
          </w:p>
          <w:p w14:paraId="7AB0EEC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интерес к другим детям и способный бесконфликтно играть рядом с ними.</w:t>
            </w:r>
          </w:p>
          <w:p w14:paraId="70C59A47" w14:textId="2A6C0D25"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Проявляющий позицию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сам!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Способный к самостоятельным (свободным) активным действиям в общении.</w:t>
            </w:r>
          </w:p>
        </w:tc>
      </w:tr>
      <w:tr w:rsidR="007A67BA" w:rsidRPr="007A67BA" w14:paraId="67CF2E37" w14:textId="77777777">
        <w:tc>
          <w:tcPr>
            <w:tcW w:w="1984" w:type="dxa"/>
          </w:tcPr>
          <w:p w14:paraId="463E072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Познавательное</w:t>
            </w:r>
          </w:p>
        </w:tc>
        <w:tc>
          <w:tcPr>
            <w:tcW w:w="2211" w:type="dxa"/>
          </w:tcPr>
          <w:p w14:paraId="54A4521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Познание</w:t>
            </w:r>
          </w:p>
        </w:tc>
        <w:tc>
          <w:tcPr>
            <w:tcW w:w="4876" w:type="dxa"/>
          </w:tcPr>
          <w:p w14:paraId="3EEEBCD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интерес к окружающему миру. Любознательный, активный в поведении и деятельности.</w:t>
            </w:r>
          </w:p>
        </w:tc>
      </w:tr>
      <w:tr w:rsidR="007A67BA" w:rsidRPr="007A67BA" w14:paraId="675B2ACA" w14:textId="77777777">
        <w:tc>
          <w:tcPr>
            <w:tcW w:w="1984" w:type="dxa"/>
          </w:tcPr>
          <w:p w14:paraId="122CD0F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Физическое и оздоровительное</w:t>
            </w:r>
          </w:p>
        </w:tc>
        <w:tc>
          <w:tcPr>
            <w:tcW w:w="2211" w:type="dxa"/>
          </w:tcPr>
          <w:p w14:paraId="5C597D8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Здоровье, жизнь</w:t>
            </w:r>
          </w:p>
        </w:tc>
        <w:tc>
          <w:tcPr>
            <w:tcW w:w="4876" w:type="dxa"/>
          </w:tcPr>
          <w:p w14:paraId="7031902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14:paraId="3874793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7A67BA" w:rsidRPr="007A67BA" w14:paraId="12959600" w14:textId="77777777">
        <w:tc>
          <w:tcPr>
            <w:tcW w:w="1984" w:type="dxa"/>
          </w:tcPr>
          <w:p w14:paraId="2F85723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Трудовое</w:t>
            </w:r>
          </w:p>
        </w:tc>
        <w:tc>
          <w:tcPr>
            <w:tcW w:w="2211" w:type="dxa"/>
          </w:tcPr>
          <w:p w14:paraId="2D7C1C0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Труд</w:t>
            </w:r>
          </w:p>
        </w:tc>
        <w:tc>
          <w:tcPr>
            <w:tcW w:w="4876" w:type="dxa"/>
          </w:tcPr>
          <w:p w14:paraId="0D4BDCD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Поддерживающий элементарный порядок в окружающей обстановке.</w:t>
            </w:r>
          </w:p>
          <w:p w14:paraId="3262C7B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7A67BA" w:rsidRPr="007A67BA" w14:paraId="2925C561" w14:textId="77777777">
        <w:tc>
          <w:tcPr>
            <w:tcW w:w="1984" w:type="dxa"/>
          </w:tcPr>
          <w:p w14:paraId="0FA8268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Эстетическое</w:t>
            </w:r>
          </w:p>
        </w:tc>
        <w:tc>
          <w:tcPr>
            <w:tcW w:w="2211" w:type="dxa"/>
          </w:tcPr>
          <w:p w14:paraId="40DB39E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Культура и красота</w:t>
            </w:r>
          </w:p>
        </w:tc>
        <w:tc>
          <w:tcPr>
            <w:tcW w:w="4876" w:type="dxa"/>
          </w:tcPr>
          <w:p w14:paraId="354813A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словесноречевой, театрализованной и другое).</w:t>
            </w:r>
          </w:p>
        </w:tc>
      </w:tr>
    </w:tbl>
    <w:p w14:paraId="2911F56E" w14:textId="77777777" w:rsidR="00ED036C" w:rsidRPr="007A67BA" w:rsidRDefault="00ED036C">
      <w:pPr>
        <w:pStyle w:val="ConsPlusTitlePage"/>
        <w:jc w:val="both"/>
        <w:rPr>
          <w:rFonts w:ascii="Times New Roman" w:hAnsi="Times New Roman" w:cs="Times New Roman"/>
          <w:sz w:val="28"/>
          <w:szCs w:val="28"/>
        </w:rPr>
      </w:pPr>
    </w:p>
    <w:p w14:paraId="3101329C"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29.2.3.2. Целевые ориентиры воспитания детей на этапе завершения освоения программы.</w:t>
      </w:r>
    </w:p>
    <w:p w14:paraId="15FF669D"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2211"/>
        <w:gridCol w:w="4876"/>
      </w:tblGrid>
      <w:tr w:rsidR="007A67BA" w:rsidRPr="007A67BA" w14:paraId="2ABDB7FC" w14:textId="77777777">
        <w:tc>
          <w:tcPr>
            <w:tcW w:w="1984" w:type="dxa"/>
          </w:tcPr>
          <w:p w14:paraId="021043A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Направления воспитания</w:t>
            </w:r>
          </w:p>
        </w:tc>
        <w:tc>
          <w:tcPr>
            <w:tcW w:w="2211" w:type="dxa"/>
          </w:tcPr>
          <w:p w14:paraId="44FFC3A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Ценности</w:t>
            </w:r>
          </w:p>
        </w:tc>
        <w:tc>
          <w:tcPr>
            <w:tcW w:w="4876" w:type="dxa"/>
          </w:tcPr>
          <w:p w14:paraId="23024FD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Целевые ориентиры</w:t>
            </w:r>
          </w:p>
        </w:tc>
      </w:tr>
      <w:tr w:rsidR="007A67BA" w:rsidRPr="007A67BA" w14:paraId="2C0DEB6F" w14:textId="77777777">
        <w:tc>
          <w:tcPr>
            <w:tcW w:w="1984" w:type="dxa"/>
          </w:tcPr>
          <w:p w14:paraId="4B47FFF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Патриотическое</w:t>
            </w:r>
          </w:p>
        </w:tc>
        <w:tc>
          <w:tcPr>
            <w:tcW w:w="2211" w:type="dxa"/>
          </w:tcPr>
          <w:p w14:paraId="243349C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Родина, природа</w:t>
            </w:r>
          </w:p>
        </w:tc>
        <w:tc>
          <w:tcPr>
            <w:tcW w:w="4876" w:type="dxa"/>
          </w:tcPr>
          <w:p w14:paraId="5EA2F13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7A67BA" w:rsidRPr="007A67BA" w14:paraId="0C1400BF" w14:textId="77777777">
        <w:tc>
          <w:tcPr>
            <w:tcW w:w="1984" w:type="dxa"/>
          </w:tcPr>
          <w:p w14:paraId="2D0DCA3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Духовно нравственное</w:t>
            </w:r>
          </w:p>
        </w:tc>
        <w:tc>
          <w:tcPr>
            <w:tcW w:w="2211" w:type="dxa"/>
          </w:tcPr>
          <w:p w14:paraId="0514092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Жизнь, милосердие, добро</w:t>
            </w:r>
          </w:p>
        </w:tc>
        <w:tc>
          <w:tcPr>
            <w:tcW w:w="4876" w:type="dxa"/>
          </w:tcPr>
          <w:p w14:paraId="6CB0278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14:paraId="3CEA859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7A67BA" w:rsidRPr="007A67BA" w14:paraId="036C4A31" w14:textId="77777777">
        <w:tc>
          <w:tcPr>
            <w:tcW w:w="1984" w:type="dxa"/>
          </w:tcPr>
          <w:p w14:paraId="766D61C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Социальное</w:t>
            </w:r>
          </w:p>
        </w:tc>
        <w:tc>
          <w:tcPr>
            <w:tcW w:w="2211" w:type="dxa"/>
          </w:tcPr>
          <w:p w14:paraId="5D4CC03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Человек, семья, дружба, сотрудничество</w:t>
            </w:r>
          </w:p>
        </w:tc>
        <w:tc>
          <w:tcPr>
            <w:tcW w:w="4876" w:type="dxa"/>
          </w:tcPr>
          <w:p w14:paraId="647715B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ответственность за свои действия и поведение; принимающий и уважающий различия между людьми.</w:t>
            </w:r>
          </w:p>
          <w:p w14:paraId="4788BA2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Владеющий основами речевой культуры.</w:t>
            </w:r>
          </w:p>
          <w:p w14:paraId="6359B47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7A67BA" w:rsidRPr="007A67BA" w14:paraId="650226FA" w14:textId="77777777">
        <w:tc>
          <w:tcPr>
            <w:tcW w:w="1984" w:type="dxa"/>
          </w:tcPr>
          <w:p w14:paraId="6C66E5E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Познавательное</w:t>
            </w:r>
          </w:p>
        </w:tc>
        <w:tc>
          <w:tcPr>
            <w:tcW w:w="2211" w:type="dxa"/>
          </w:tcPr>
          <w:p w14:paraId="428FDB2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Познание</w:t>
            </w:r>
          </w:p>
        </w:tc>
        <w:tc>
          <w:tcPr>
            <w:tcW w:w="4876" w:type="dxa"/>
          </w:tcPr>
          <w:p w14:paraId="23D6BB5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Любознательный, наблюдательный, испытывающий потребность в самовыражении, в том числе творческом.</w:t>
            </w:r>
          </w:p>
          <w:p w14:paraId="7FDDA21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14:paraId="74A1248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Обладающий первичной картиной мира на основе традиционных ценностей.</w:t>
            </w:r>
          </w:p>
        </w:tc>
      </w:tr>
      <w:tr w:rsidR="007A67BA" w:rsidRPr="007A67BA" w14:paraId="0224E4BA" w14:textId="77777777">
        <w:tc>
          <w:tcPr>
            <w:tcW w:w="1984" w:type="dxa"/>
          </w:tcPr>
          <w:p w14:paraId="1E9E34F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Физическое и оздоровительное</w:t>
            </w:r>
          </w:p>
        </w:tc>
        <w:tc>
          <w:tcPr>
            <w:tcW w:w="2211" w:type="dxa"/>
          </w:tcPr>
          <w:p w14:paraId="3663A48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Здоровье, жизнь</w:t>
            </w:r>
          </w:p>
        </w:tc>
        <w:tc>
          <w:tcPr>
            <w:tcW w:w="4876" w:type="dxa"/>
          </w:tcPr>
          <w:p w14:paraId="27ABA7F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w:t>
            </w:r>
          </w:p>
          <w:p w14:paraId="7F58395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интерес к физическим упражнениям и подвижным играм, стремление к личной и командной победе, нравственные и волевые качества.</w:t>
            </w:r>
          </w:p>
          <w:p w14:paraId="769C09A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Демонстрирующий потребность в двигательной деятельности.</w:t>
            </w:r>
          </w:p>
          <w:p w14:paraId="5B2A55A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Имеющий представление о некоторых видах спорта и активного отдыха.</w:t>
            </w:r>
          </w:p>
        </w:tc>
      </w:tr>
      <w:tr w:rsidR="007A67BA" w:rsidRPr="007A67BA" w14:paraId="0A0A64D2" w14:textId="77777777">
        <w:tc>
          <w:tcPr>
            <w:tcW w:w="1984" w:type="dxa"/>
          </w:tcPr>
          <w:p w14:paraId="5C676D1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Трудовое</w:t>
            </w:r>
          </w:p>
        </w:tc>
        <w:tc>
          <w:tcPr>
            <w:tcW w:w="2211" w:type="dxa"/>
          </w:tcPr>
          <w:p w14:paraId="06D1DE9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Труд</w:t>
            </w:r>
          </w:p>
        </w:tc>
        <w:tc>
          <w:tcPr>
            <w:tcW w:w="4876" w:type="dxa"/>
          </w:tcPr>
          <w:p w14:paraId="3C53E97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Понимающий ценность труда в семье и в обществе на основе уважения к людям труда, результатам их деятельности.</w:t>
            </w:r>
          </w:p>
          <w:p w14:paraId="7A2F778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Проявляющий трудолюбие при выполнении поручений и в самостоятельной деятельности.</w:t>
            </w:r>
          </w:p>
        </w:tc>
      </w:tr>
      <w:tr w:rsidR="007A67BA" w:rsidRPr="007A67BA" w14:paraId="7747AECD" w14:textId="77777777">
        <w:tc>
          <w:tcPr>
            <w:tcW w:w="1984" w:type="dxa"/>
          </w:tcPr>
          <w:p w14:paraId="4BCA84D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Эстетическое</w:t>
            </w:r>
          </w:p>
        </w:tc>
        <w:tc>
          <w:tcPr>
            <w:tcW w:w="2211" w:type="dxa"/>
          </w:tcPr>
          <w:p w14:paraId="3357CB1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Культура и красота</w:t>
            </w:r>
          </w:p>
        </w:tc>
        <w:tc>
          <w:tcPr>
            <w:tcW w:w="4876" w:type="dxa"/>
          </w:tcPr>
          <w:p w14:paraId="4A16B25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Способный воспринимать и чувствовать прекрасное в быту, природе, поступках, искусстве.</w:t>
            </w:r>
          </w:p>
          <w:p w14:paraId="63C4283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Стремящийся к отображению прекрасного в продуктивных видах деятельности.</w:t>
            </w:r>
          </w:p>
        </w:tc>
      </w:tr>
    </w:tbl>
    <w:p w14:paraId="1409F319" w14:textId="77777777" w:rsidR="00ED036C" w:rsidRPr="007A67BA" w:rsidRDefault="00ED036C">
      <w:pPr>
        <w:pStyle w:val="ConsPlusTitlePage"/>
        <w:jc w:val="both"/>
        <w:rPr>
          <w:rFonts w:ascii="Times New Roman" w:hAnsi="Times New Roman" w:cs="Times New Roman"/>
          <w:sz w:val="28"/>
          <w:szCs w:val="28"/>
        </w:rPr>
      </w:pPr>
    </w:p>
    <w:p w14:paraId="5CBFCD0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29.3. Содержательный раздел Программы воспитания.</w:t>
      </w:r>
    </w:p>
    <w:p w14:paraId="4529D2F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29.3.1. Уклад образовательной организации.</w:t>
      </w:r>
    </w:p>
    <w:p w14:paraId="70905C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 данном разделе раскрываются особенности уклада ДОО.</w:t>
      </w:r>
    </w:p>
    <w:p w14:paraId="6D42081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14:paraId="193E11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Уклад ДОО - это ее необходимый фундамент, основа и инструмент воспитания.</w:t>
      </w:r>
    </w:p>
    <w:p w14:paraId="7D2DB6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Уклад задает и удерживает ценности воспитания для всех участников образовательных отношений: руководителей 00, воспитателей и специалистов, вспомогательного персонала, воспитанников, родителей (законных представителей), субъектов социокультурного окружения ОО.</w:t>
      </w:r>
    </w:p>
    <w:p w14:paraId="5DB15F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Основные характеристики (целесообразно учитывать в описании):</w:t>
      </w:r>
    </w:p>
    <w:p w14:paraId="789F91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цель и смысл деятельности ДОО, ее миссия;</w:t>
      </w:r>
    </w:p>
    <w:p w14:paraId="1C9192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принципы жизни и воспитания в ДОО;</w:t>
      </w:r>
    </w:p>
    <w:p w14:paraId="17B72E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образ ДОО, ее особенности, символика, внешний имидж;</w:t>
      </w:r>
    </w:p>
    <w:p w14:paraId="697C2C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отношения к воспитанникам, их родителям (законным представителям), сотрудникам и партнерам ДОО;</w:t>
      </w:r>
    </w:p>
    <w:p w14:paraId="5BB62B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ключевые правила ДОО;</w:t>
      </w:r>
    </w:p>
    <w:p w14:paraId="76A3763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традиции и ритуалы, особые нормы этикета в ДОО;</w:t>
      </w:r>
    </w:p>
    <w:p w14:paraId="77FA71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особенности РППС, отражающие образ и ценности ДОО;</w:t>
      </w:r>
    </w:p>
    <w:p w14:paraId="5DDB2F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социокультурный контекст, внешняя социальная и культурная среда ДОО (учитывает этнокультурные, конфессиональные и региональные особенности).</w:t>
      </w:r>
    </w:p>
    <w:p w14:paraId="3CC12A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29.3.2. Воспитывающая среда образовательной организации.</w:t>
      </w:r>
    </w:p>
    <w:p w14:paraId="59757B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Воспитывающая среда раскрывает ценности и смыслы, заложенные в укладе. Воспитывающая среда включает совокупность различных условий,</w:t>
      </w:r>
    </w:p>
    <w:p w14:paraId="0B21D2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ее содержательная насыщенность и структурированность.</w:t>
      </w:r>
    </w:p>
    <w:p w14:paraId="2BA2D5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При описании воспитывающей среды целесообразно учитывать:</w:t>
      </w:r>
    </w:p>
    <w:p w14:paraId="20E1B2F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условия для формирования эмоционально-ценностного отношения ребенка к окружающему миру, другим людям, себе;</w:t>
      </w:r>
    </w:p>
    <w:p w14:paraId="0D9AE8A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условия для обретения ребенком первичного опыта деятельности и поступка в соответствии с традиционными ценностями российского общества;</w:t>
      </w:r>
    </w:p>
    <w:p w14:paraId="0ADBF0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14:paraId="329376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29.3.3. Общности образовательной организации.</w:t>
      </w:r>
    </w:p>
    <w:p w14:paraId="5E3273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Общность характеризуется системой связей и отношений между людьми, основанной на разделяемых всеми ее участниками ценностных основаниях, определяющих цели совместной деятельности.</w:t>
      </w:r>
    </w:p>
    <w:p w14:paraId="50815D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В ДОО, прежде всего, следует выделить следующие общности:</w:t>
      </w:r>
    </w:p>
    <w:p w14:paraId="0DE35A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 - дети, родители (законные представители) - ребенок (дети), педагог - родители (законные представители).</w:t>
      </w:r>
    </w:p>
    <w:p w14:paraId="6617DDE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Разработчикам необходимо описать:</w:t>
      </w:r>
    </w:p>
    <w:p w14:paraId="3CA8A8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ценности и цели: профессионального сообщества, профессионально родительского сообщества и детско-взрослой общности;</w:t>
      </w:r>
    </w:p>
    <w:p w14:paraId="2D544E0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особенности организации всех общностей и их роль в процессе воспитания детей.</w:t>
      </w:r>
    </w:p>
    <w:p w14:paraId="16431A9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особенности обеспечения возможности разновозрастного взаимодействия детей.</w:t>
      </w:r>
    </w:p>
    <w:p w14:paraId="27610D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29.3.4. Задачи воспитания в образовательных областях.</w:t>
      </w:r>
    </w:p>
    <w:p w14:paraId="515727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Для проектирования содержания воспитательной работы необходимо соотнести направления воспитания и образовательные области.</w:t>
      </w:r>
    </w:p>
    <w:p w14:paraId="179432E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 Содержание Программы воспитания реализуется в ходе освоения детьми дошкольного возраста всех образовательных областей, обозначенных в </w:t>
      </w:r>
      <w:hyperlink r:id="rId40">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2B724926" w14:textId="377059A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Образовательная область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Социально-коммуникативное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соотносится с патриотическим, духовно-нравственным, социальным и трудовым направлениями воспитания;</w:t>
      </w:r>
    </w:p>
    <w:p w14:paraId="5A6D003C" w14:textId="0F03B08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Образовательная область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Познавательное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соотносится с познавательным и патриотическим направлениями воспитания;</w:t>
      </w:r>
    </w:p>
    <w:p w14:paraId="22AED7F0" w14:textId="3B3268C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Образовательная область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Речевое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соотносится с социальным и эстетическим направлениями воспитания;</w:t>
      </w:r>
    </w:p>
    <w:p w14:paraId="289ED95F" w14:textId="744C216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Образовательная область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Художественно-эстетическое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соотносится с эстетическим направлением воспитания;</w:t>
      </w:r>
    </w:p>
    <w:p w14:paraId="7105DA6A" w14:textId="7BE3942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Образовательная область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Физическое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соотносится с физическим и оздоровительным направлениями воспитания.</w:t>
      </w:r>
    </w:p>
    <w:p w14:paraId="08990A99" w14:textId="50E452C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 Решение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Социальнокоммуникативное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Семья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Человек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Жизнь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Милосердие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Добро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Дружба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Сотрудничество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Труд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Это предполагает решение задач нескольких направлений воспитания:</w:t>
      </w:r>
    </w:p>
    <w:p w14:paraId="72384D3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любви к своей семье, своему населенному пункту, родному краю, своей стране;</w:t>
      </w:r>
    </w:p>
    <w:p w14:paraId="74F8568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14:paraId="761C87E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ценностного отношения к культурному наследию своего народа, к нравственным и культурным традициям России;</w:t>
      </w:r>
    </w:p>
    <w:p w14:paraId="3F979E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содействие становлению целостной картины мира, основанной на представлениях о добре и зле, прекрасном и безобразном, правдивом и ложном;</w:t>
      </w:r>
    </w:p>
    <w:p w14:paraId="36A034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3B18835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14:paraId="367342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7ECCD98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способности бережно и уважительно относиться к результатам своего труда и труда других людей.</w:t>
      </w:r>
    </w:p>
    <w:p w14:paraId="13C347F3" w14:textId="0FECECB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4) Решение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Познавательное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Человек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Семья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Познание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45ABF8A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отношения к знанию как ценности, понимание значения образования для человека, общества, страны;</w:t>
      </w:r>
    </w:p>
    <w:p w14:paraId="716E6A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приобщение к отечественным традициям и праздникам, к истории и достижениям родной страны, к культурному наследию народов России;</w:t>
      </w:r>
    </w:p>
    <w:p w14:paraId="33F37A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уважения к людям - представителям разных народов России независимо от их этнической принадлежности;</w:t>
      </w:r>
    </w:p>
    <w:p w14:paraId="1EA4FA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уважительного отношения к государственным символам страны (флагу, гербу, гимну);</w:t>
      </w:r>
    </w:p>
    <w:p w14:paraId="3A28355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3393FDBD" w14:textId="45DE0AC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5) Решение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Речевое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Культура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4F7A04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владение формами речевого этикета, отражающими принятые в обществе правила и нормы культурного поведения;</w:t>
      </w:r>
    </w:p>
    <w:p w14:paraId="16F9DF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0AF88DDA" w14:textId="3B27FD3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6) Решение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Художественно-эстетическое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Культура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Человек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7C66A7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14:paraId="0942573A" w14:textId="6D01A01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приобщение к традициям и великому культурному наследию российского народа, шедеврам мировой художественной культуры с целью раскрытия ценностей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Природа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Культура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118F7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становление эстетического, эмоционально-ценностного отношения к окружающему миру для гармонизации внешнего мира и внутреннего мира ребенка;</w:t>
      </w:r>
    </w:p>
    <w:p w14:paraId="45D9FD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14:paraId="56DEE19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14:paraId="3F81C370" w14:textId="062FAF6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7) Решение задач воспитания в рамках образовательной области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Физическое развитие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направлено на приобщение детей к ценностям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Жизнь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Здоровье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что предполагает:</w:t>
      </w:r>
    </w:p>
    <w:p w14:paraId="7033682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формирование у ребенка возрастосообразных представлений о жизни, здоровье и физической культуре;</w:t>
      </w:r>
    </w:p>
    <w:p w14:paraId="7F2F1F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14:paraId="4DE0AC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активности, самостоятельности, уверенности, нравственных и волевых качеств.</w:t>
      </w:r>
    </w:p>
    <w:p w14:paraId="3F4224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29.3.5. Формы совместной деятельности в образовательной организации.</w:t>
      </w:r>
    </w:p>
    <w:p w14:paraId="676C5CF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29.3.5.1. Работа с родителями (законными представителями).</w:t>
      </w:r>
    </w:p>
    <w:p w14:paraId="433702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ДОО.</w:t>
      </w:r>
    </w:p>
    <w:p w14:paraId="307A718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Разработчиками рабочей программы воспитания должны быть учтены и описаны виды и формы деятельности по организации сотрудничества педагогов и родителей (законных представителей), используемые в ДОО в процессе воспитательной работы (указываются конкретные позиции, имеющиеся в общеобразовательной организации или запланированные):</w:t>
      </w:r>
    </w:p>
    <w:p w14:paraId="646275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родительское собрание;</w:t>
      </w:r>
    </w:p>
    <w:p w14:paraId="30429C7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педагогические лектории;</w:t>
      </w:r>
    </w:p>
    <w:p w14:paraId="06789F4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родительские конференции;</w:t>
      </w:r>
    </w:p>
    <w:p w14:paraId="5C8417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круглые столы;</w:t>
      </w:r>
    </w:p>
    <w:p w14:paraId="527EC60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родительские клубы, клубы выходного дня;</w:t>
      </w:r>
    </w:p>
    <w:p w14:paraId="647EF6D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мастер-классы;</w:t>
      </w:r>
    </w:p>
    <w:p w14:paraId="75CFA3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иные формы взаимодействия, существующие в ДОО.</w:t>
      </w:r>
    </w:p>
    <w:p w14:paraId="39C789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Указанные формы взаимодействия с родителями (законными представителями) являются примерными. Разработчики могут указать любые иные актуальные для ДОО формы.</w:t>
      </w:r>
    </w:p>
    <w:p w14:paraId="36E489E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29.3.5.2. События образовательной организации.</w:t>
      </w:r>
    </w:p>
    <w:p w14:paraId="788C72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Событие предполагает взаимодействие ребенка и взрослого, в котором активность взрослого приводит к приобретению ребенком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14:paraId="3F14B9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ребенком.</w:t>
      </w:r>
    </w:p>
    <w:p w14:paraId="1918DD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Разработчикам рабочей программы воспитания необходимо описать:</w:t>
      </w:r>
    </w:p>
    <w:p w14:paraId="69E951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проекты воспитательной направленности;</w:t>
      </w:r>
    </w:p>
    <w:p w14:paraId="36F017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праздники;</w:t>
      </w:r>
    </w:p>
    <w:p w14:paraId="33CCAE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общие дела;</w:t>
      </w:r>
    </w:p>
    <w:p w14:paraId="4E602D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ритмы жизни (утренний и вечерний круг, прогулка);</w:t>
      </w:r>
    </w:p>
    <w:p w14:paraId="5AB4674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режимные моменты (прием пищи, подготовка ко сну и прочее);</w:t>
      </w:r>
    </w:p>
    <w:p w14:paraId="55EA30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свободная игра;</w:t>
      </w:r>
    </w:p>
    <w:p w14:paraId="14579E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свободная деятельность детей.</w:t>
      </w:r>
    </w:p>
    <w:p w14:paraId="005AEA9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Указанные события являются примерными. Разработчики могут указать любые иные воспитательные события.</w:t>
      </w:r>
    </w:p>
    <w:p w14:paraId="3AE6E4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29.3.5.3. Совместная деятельность в образовательных ситуациях.</w:t>
      </w:r>
    </w:p>
    <w:p w14:paraId="46E336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Совместная деятельность в образовательных ситуациях является ведущей формой организации совместной деятельности взрослого и ребенка по освоению ООП ДО, в рамках которой возможно решение конкретных задач воспитания.</w:t>
      </w:r>
    </w:p>
    <w:p w14:paraId="15B6772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Воспитание в образовательной деятельности осуществляется в течение всего времени пребывания ребенка в ДОО.</w:t>
      </w:r>
    </w:p>
    <w:p w14:paraId="1405CB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Разработчикам рабочей программы воспитания необходимо описать основные виды организации совместной деятельности и отметить как воспитательный потенциал.</w:t>
      </w:r>
    </w:p>
    <w:p w14:paraId="3D6BB0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 основным видам организации совместной деятельности в образовательных ситуациях в ДОО можно отнести (указываются конкретные позиции, имеющиеся в ДОО или запланированные):</w:t>
      </w:r>
    </w:p>
    <w:p w14:paraId="676149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ситуативная беседа, рассказ, советы, вопросы;</w:t>
      </w:r>
    </w:p>
    <w:p w14:paraId="1A57F3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социальное моделирование, воспитывающая (проблемная) ситуация, составление рассказов из личного опыта;</w:t>
      </w:r>
    </w:p>
    <w:p w14:paraId="3B12C2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14:paraId="59B253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разучивание и исполнение песен, театрализация, драматизация, этюды- инсценировки;</w:t>
      </w:r>
    </w:p>
    <w:p w14:paraId="292F09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рассматривание и обсуждение картин и книжных иллюстраций, просмотр видеороликов, презентаций, мультфильмов;</w:t>
      </w:r>
    </w:p>
    <w:p w14:paraId="0C7FAC9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организация выставок (книг, репродукций картин, тематических или авторских, детских поделок и тому подобное),</w:t>
      </w:r>
    </w:p>
    <w:p w14:paraId="190BC0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экскурсии (в музей, в общеобразовательную организацию и тому подобное), посещение спектаклей, выставок;</w:t>
      </w:r>
    </w:p>
    <w:p w14:paraId="72D334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игровые методы (игровая роль, игровая ситуация, игровое действие и другие);</w:t>
      </w:r>
    </w:p>
    <w:p w14:paraId="2B92B9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14:paraId="36F4347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Указанные формы совместной деятельности являются примерными. Разработчики могут указать любые иные актуальные формы организации совместной деятельности в образовательных ситуациях.</w:t>
      </w:r>
    </w:p>
    <w:p w14:paraId="518E3C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29.3.6. Организация предметно-пространственной среды.</w:t>
      </w:r>
    </w:p>
    <w:p w14:paraId="58A1E7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ДОО или запланированные):</w:t>
      </w:r>
    </w:p>
    <w:p w14:paraId="563E0F7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знаки и символы государства, региона, населенного пункта и ДОО;</w:t>
      </w:r>
    </w:p>
    <w:p w14:paraId="25E3A43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отражающие региональные, этнографические и другие особенности социокультурных условий, в которых находится ДОО;</w:t>
      </w:r>
    </w:p>
    <w:p w14:paraId="291EB7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отражающие экологичность, природосообразность и безопасность;</w:t>
      </w:r>
    </w:p>
    <w:p w14:paraId="1A71AEB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обеспечивающие детям возможность общения, игры и совместной деятельности;</w:t>
      </w:r>
    </w:p>
    <w:p w14:paraId="1647A14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отражающие ценность семьи, людей разных поколений, радость общения с семьей;</w:t>
      </w:r>
    </w:p>
    <w:p w14:paraId="5504017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14:paraId="15B9A4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обеспечивающие ребенку возможность посильного труда, а также отражающие ценности труда в жизни человека и государства;</w:t>
      </w:r>
    </w:p>
    <w:p w14:paraId="0DF5F8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14:paraId="304BB81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14:paraId="63E155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Вся среда ДОО должна быть гармоничной и эстетически привлекательной.</w:t>
      </w:r>
    </w:p>
    <w:p w14:paraId="5695C8C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 выборе материалов и игрушек для ППС необходимо ориентироваться на продукцию отечественных и территориальных производителей. Игрушки, материалы и оборудование должны соответствовать возрастным задачам воспитания детей дошкольного возраста и иметь документы, подтверждающие соответствие требованиям безопасности.</w:t>
      </w:r>
    </w:p>
    <w:p w14:paraId="4B443FE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29.3.7. Социальное партнерство.</w:t>
      </w:r>
    </w:p>
    <w:p w14:paraId="145450F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Реализация воспитательного потенциала социального партнерства предусматривает (указываются конкретные позиции, имеющиеся в ДОО или запланированные):</w:t>
      </w:r>
    </w:p>
    <w:p w14:paraId="01B207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участие представителей организаций-партнеров в проведении отдельных мероприятий (дни открытых дверей, государственные и региональные, праздники, торжественные мероприятия и тому подобное);</w:t>
      </w:r>
    </w:p>
    <w:p w14:paraId="25C6D9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участие представителей организаций-партнеров в проведении занятий в рамках дополнительного образования;</w:t>
      </w:r>
    </w:p>
    <w:p w14:paraId="589386D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проведение на базе организаций-партнеров различных мероприятий, событий и акций воспитательной направленности;</w:t>
      </w:r>
    </w:p>
    <w:p w14:paraId="2EA856B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реализация различных проектов воспитательной направленности, совместно разрабатываемых детьми, родителями (законными представителями) и педагогами с организациями-партнерами.</w:t>
      </w:r>
    </w:p>
    <w:p w14:paraId="0B14AE2A" w14:textId="77777777" w:rsidR="00ED036C" w:rsidRPr="007A67BA" w:rsidRDefault="00ED036C">
      <w:pPr>
        <w:pStyle w:val="ConsPlusTitlePage"/>
        <w:ind w:firstLine="540"/>
        <w:jc w:val="both"/>
        <w:rPr>
          <w:rFonts w:ascii="Times New Roman" w:hAnsi="Times New Roman" w:cs="Times New Roman"/>
          <w:sz w:val="28"/>
          <w:szCs w:val="28"/>
        </w:rPr>
      </w:pPr>
    </w:p>
    <w:p w14:paraId="336A2D64"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29.4. Организационный раздел Программы воспитания.</w:t>
      </w:r>
    </w:p>
    <w:p w14:paraId="0B5C2E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29.4.1. Кадровое обеспечение.</w:t>
      </w:r>
    </w:p>
    <w:p w14:paraId="6A7637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В данном разделе могут быть представлены решения в образовательной организации в соответствии с </w:t>
      </w:r>
      <w:hyperlink r:id="rId41">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по разделению функционала, связанного с планированием, организацией, реализацией, обеспечением воспитательной деятельности; по вопросам повышения квалификации педагогов в сфере воспитания; психолого-педагогического сопровождения обучающихся, в том числе с ОВЗ и других категорий; привлечению специалистов других организаций (образовательных, социальных, правоохранительных и других).</w:t>
      </w:r>
    </w:p>
    <w:p w14:paraId="54306F6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29.4.2. Нормативно-методическое обеспечение.</w:t>
      </w:r>
    </w:p>
    <w:p w14:paraId="612E8E05" w14:textId="5A50EEA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Для реализации программы воспитания ДОО рекомендуется использовать практическое руководство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Воспитателю о воспитании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представленное в открытом доступе в электронной форме на платформе институтвоспитания.рф.</w:t>
      </w:r>
    </w:p>
    <w:p w14:paraId="520B3A3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этом разделе могут быть представлены решения на уровне ДОО организации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14:paraId="13C55F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29.4.3. Требования к условиям работы с особыми категориями детей.</w:t>
      </w:r>
    </w:p>
    <w:p w14:paraId="15EC525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29.4.3.1. По своим основным задачам воспитательная работа в ДОО не зависит от наличия (отсутствия) у ребенка особых образовательных потребностей.</w:t>
      </w:r>
    </w:p>
    <w:p w14:paraId="262096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основе процесса воспитания детей в ДОО должны лежать традиционные ценности российского общества. Необходимо создавать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14:paraId="4B396DE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Инклюзия подразумевает готовность образовательной системы принять любого ребенка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14:paraId="75394D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29.4.3.2. Программа предполагает создание следующих условий, обеспечивающих достижение целевых ориентиров в работе с особыми категориями детей:</w:t>
      </w:r>
    </w:p>
    <w:p w14:paraId="325905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14:paraId="1C322C7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14:paraId="4BE1CE5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14:paraId="30B4CC8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14:paraId="2316F50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участие семьи как необходимое условие для полноценного воспитания ребенка дошкольного возраста с особыми образовательными потребностями.</w:t>
      </w:r>
    </w:p>
    <w:p w14:paraId="42C2671B" w14:textId="77777777" w:rsidR="00ED036C" w:rsidRPr="007A67BA" w:rsidRDefault="00ED036C">
      <w:pPr>
        <w:pStyle w:val="ConsPlusTitlePage"/>
        <w:ind w:firstLine="540"/>
        <w:jc w:val="both"/>
        <w:rPr>
          <w:rFonts w:ascii="Times New Roman" w:hAnsi="Times New Roman" w:cs="Times New Roman"/>
          <w:sz w:val="28"/>
          <w:szCs w:val="28"/>
        </w:rPr>
      </w:pPr>
    </w:p>
    <w:p w14:paraId="36FA49AE" w14:textId="77777777" w:rsidR="00ED036C" w:rsidRPr="007A67BA" w:rsidRDefault="00ED036C">
      <w:pPr>
        <w:pStyle w:val="ConsPlusTitle"/>
        <w:jc w:val="center"/>
        <w:outlineLvl w:val="1"/>
        <w:rPr>
          <w:rFonts w:ascii="Times New Roman" w:hAnsi="Times New Roman" w:cs="Times New Roman"/>
          <w:sz w:val="28"/>
          <w:szCs w:val="28"/>
        </w:rPr>
      </w:pPr>
      <w:bookmarkStart w:id="4" w:name="P2234"/>
      <w:bookmarkEnd w:id="4"/>
      <w:r w:rsidRPr="007A67BA">
        <w:rPr>
          <w:rFonts w:ascii="Times New Roman" w:hAnsi="Times New Roman" w:cs="Times New Roman"/>
          <w:sz w:val="28"/>
          <w:szCs w:val="28"/>
        </w:rPr>
        <w:t>IV. Организационный раздел Федеральной программы</w:t>
      </w:r>
    </w:p>
    <w:p w14:paraId="3AE96E01" w14:textId="77777777" w:rsidR="00ED036C" w:rsidRPr="007A67BA" w:rsidRDefault="00ED036C">
      <w:pPr>
        <w:pStyle w:val="ConsPlusTitlePage"/>
        <w:ind w:firstLine="540"/>
        <w:jc w:val="both"/>
        <w:rPr>
          <w:rFonts w:ascii="Times New Roman" w:hAnsi="Times New Roman" w:cs="Times New Roman"/>
          <w:sz w:val="28"/>
          <w:szCs w:val="28"/>
        </w:rPr>
      </w:pPr>
    </w:p>
    <w:p w14:paraId="282DF561"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30. Психолого-педагогические условия реализации Федеральной программы.</w:t>
      </w:r>
    </w:p>
    <w:p w14:paraId="062B5B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Успешная реализация Федеральной программы обеспечивается следующими психолого-педагогическими условиями:</w:t>
      </w:r>
    </w:p>
    <w:p w14:paraId="4874B2E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14:paraId="400038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14:paraId="637FFA1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14:paraId="3FAA332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14:paraId="7F7A119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14:paraId="0902FD8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14:paraId="52C49B6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14:paraId="5B8B82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14:paraId="122238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совершенствование образовательной работы на основе результатов выявления запросов родительского и профессионального сообщества;</w:t>
      </w:r>
    </w:p>
    <w:p w14:paraId="45F116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14:paraId="4CFC0F5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14:paraId="7CE58C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14:paraId="0D3F285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13) 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w:t>
      </w:r>
    </w:p>
    <w:p w14:paraId="4AFC2A1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w:t>
      </w:r>
    </w:p>
    <w:p w14:paraId="46E67D1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14:paraId="13595D3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14:paraId="665A68A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17) обеспечение возможностей для обсуждения Федеральной программы, поиска, использования материалов, обеспечивающих ее реализацию, в том числе в информационной среде.</w:t>
      </w:r>
    </w:p>
    <w:p w14:paraId="356E1F7E" w14:textId="77777777" w:rsidR="00ED036C" w:rsidRPr="007A67BA" w:rsidRDefault="00ED036C">
      <w:pPr>
        <w:pStyle w:val="ConsPlusTitlePage"/>
        <w:ind w:firstLine="540"/>
        <w:jc w:val="both"/>
        <w:rPr>
          <w:rFonts w:ascii="Times New Roman" w:hAnsi="Times New Roman" w:cs="Times New Roman"/>
          <w:sz w:val="28"/>
          <w:szCs w:val="28"/>
        </w:rPr>
      </w:pPr>
    </w:p>
    <w:p w14:paraId="5CBB0787"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31. Особенности организации развивающей предметно-пространственной среды.</w:t>
      </w:r>
    </w:p>
    <w:p w14:paraId="0E1CAF5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31.1. РППС рассматривается как часть образовательной среды и фактор, обогащающий развитие детей. РППС ДОО выступает основой для разнообразной, разносторонне развивающей, содержательной и привлекательной для каждого ребенка деятельности.</w:t>
      </w:r>
    </w:p>
    <w:p w14:paraId="7D7E98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31.2. РППС включает организованное пространство (территория ДОО, групповые комнаты, специализированные, технологические,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дошкольного возраста,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14:paraId="7C9F24C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31.3. Федеральная программа не выдвигает жестких требований к организации РППС и оставляет за ДОО право самостоятельного проектирования РППС. В соответствии со </w:t>
      </w:r>
      <w:hyperlink r:id="rId42">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возможны разные варианты создания РППС при условии учета целей и принципов Программы, возрастной и гендерной специфики для реализации образовательной программы.</w:t>
      </w:r>
    </w:p>
    <w:p w14:paraId="005374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31.4. РППС ДОО создается как единое пространство, все компоненты которого, как в помещении, так и вне его, согласуются между собой по содержанию, масштабу, художественному решению.</w:t>
      </w:r>
    </w:p>
    <w:p w14:paraId="1CB6F2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31.5. При проектировании РППС ДОО нужно учитывать:</w:t>
      </w:r>
    </w:p>
    <w:p w14:paraId="317511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местные этнопсихологические, социокультурные, культурно-исторические и природно-климатические условия, в которых находится ДОО;</w:t>
      </w:r>
    </w:p>
    <w:p w14:paraId="7335AD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возраст, уровень развития детей и особенности их деятельности, содержание образования;</w:t>
      </w:r>
    </w:p>
    <w:p w14:paraId="6D523D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задачи образовательной программы для разных возрастных групп;</w:t>
      </w:r>
    </w:p>
    <w:p w14:paraId="071B71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возможности и потребности участников образовательной деятельности (детей и их семей, педагогов и других сотрудников ДОО, участников сетевого взаимодействия и других участников образовательной деятельности).</w:t>
      </w:r>
    </w:p>
    <w:p w14:paraId="42D24A0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31.6. С учетом возможности реализации образовательной программы ДОО в различных организационных моделях и формах РППС должна соответствовать:</w:t>
      </w:r>
    </w:p>
    <w:p w14:paraId="186ED79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требованиям </w:t>
      </w:r>
      <w:hyperlink r:id="rId43">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6F51AF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образовательной программе ДОО;</w:t>
      </w:r>
    </w:p>
    <w:p w14:paraId="2BB433A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материально-техническим и медико-социальным условиям пребывания детей в ДОО;</w:t>
      </w:r>
    </w:p>
    <w:p w14:paraId="3B2D4EA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возрастным особенностям детей;</w:t>
      </w:r>
    </w:p>
    <w:p w14:paraId="54301C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воспитывающему характеру обучения детей в ДОО;</w:t>
      </w:r>
    </w:p>
    <w:p w14:paraId="54C67D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требованиям безопасности и надежности.</w:t>
      </w:r>
    </w:p>
    <w:p w14:paraId="5DD299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31.7. Определяя наполняемость РППС, следует помнить о целостности образовательного процесса и включать необходимое для реализации содержания каждого из направлений развития и образования детей согласно </w:t>
      </w:r>
      <w:hyperlink r:id="rId44">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w:t>
      </w:r>
    </w:p>
    <w:p w14:paraId="734AFA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31.8. РППС ДОО должна обеспечивать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каждого возрастного этапа детей, охраны и укрепления их здоровья, возможностями учета особенностей и коррекции недостатков их развития.</w:t>
      </w:r>
    </w:p>
    <w:p w14:paraId="1E85B30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31.9. В соответствии с </w:t>
      </w:r>
      <w:hyperlink r:id="rId45">
        <w:r w:rsidRPr="007A67BA">
          <w:rPr>
            <w:rFonts w:ascii="Times New Roman" w:hAnsi="Times New Roman" w:cs="Times New Roman"/>
            <w:sz w:val="28"/>
            <w:szCs w:val="28"/>
          </w:rPr>
          <w:t>ФГОС ДО</w:t>
        </w:r>
      </w:hyperlink>
      <w:r w:rsidRPr="007A67BA">
        <w:rPr>
          <w:rFonts w:ascii="Times New Roman" w:hAnsi="Times New Roman" w:cs="Times New Roman"/>
          <w:sz w:val="28"/>
          <w:szCs w:val="28"/>
        </w:rPr>
        <w:t xml:space="preserve"> РППС должна быть содержательнонасыщенной; трансформируемой; полифункциональной; доступной; безопасной.</w:t>
      </w:r>
    </w:p>
    <w:p w14:paraId="0A3181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31.10. РППС в ДОО должна обеспечивать условия для эмоционального благополучия детей и комфортной работы педагогических и учебновспомогательных сотрудников.</w:t>
      </w:r>
    </w:p>
    <w:p w14:paraId="2835D5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31.11. В ДОО должны быть созданы условия для информатизации образовательного процесса. Для этого желательно, чтобы в групповых и прочих помещениях ДОО имелось оборудование для использования информационнокоммуникационных технологий в образовательном процессе. При наличии условий может быть обеспечено подключение всех групповых, а также иных помещений ДОО к сети Интернет с учетом регламентов безопасного пользования сетью Интернет и психолого-педагогической экспертизы компьютерных игр.</w:t>
      </w:r>
    </w:p>
    <w:p w14:paraId="3439FEB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31.12. В оснащении РППС могут быть использованы элементы цифровой образовательной среды, интерактивные площадки как пространство сотрудничества и творческой самореализации ребенка и взрослого (кванториумы, мультстудии, роботизированные и технические игрушки и другие).</w:t>
      </w:r>
    </w:p>
    <w:p w14:paraId="2FED09B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31.13. Для детей с ОВЗ в ДОО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ДОО должно быть достаточно места для специального оборудования.</w:t>
      </w:r>
    </w:p>
    <w:p w14:paraId="339AB8E1" w14:textId="77777777" w:rsidR="00ED036C" w:rsidRPr="007A67BA" w:rsidRDefault="00ED036C">
      <w:pPr>
        <w:pStyle w:val="ConsPlusTitlePage"/>
        <w:ind w:firstLine="540"/>
        <w:jc w:val="both"/>
        <w:rPr>
          <w:rFonts w:ascii="Times New Roman" w:hAnsi="Times New Roman" w:cs="Times New Roman"/>
          <w:sz w:val="28"/>
          <w:szCs w:val="28"/>
        </w:rPr>
      </w:pPr>
    </w:p>
    <w:p w14:paraId="51B34BD4"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32. Материально-техническое обеспечение Федеральной программы, обеспеченность методическими материалами и средствами обучения и воспитания.</w:t>
      </w:r>
    </w:p>
    <w:p w14:paraId="6670F7C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32.1. В ДОО должны быть созданы материально-технические условия, обеспечивающие:</w:t>
      </w:r>
    </w:p>
    <w:p w14:paraId="16DE7F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возможность достижения обучающимися планируемых результатов освоения Федеральной программы;</w:t>
      </w:r>
    </w:p>
    <w:p w14:paraId="70CD8AFD" w14:textId="7D05B8C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 выполнение ДОО требований санитарно-эпидемиологических правил и гигиенических нормативов, содержащихся в </w:t>
      </w:r>
      <w:hyperlink r:id="rId46">
        <w:r w:rsidRPr="007A67BA">
          <w:rPr>
            <w:rFonts w:ascii="Times New Roman" w:hAnsi="Times New Roman" w:cs="Times New Roman"/>
            <w:sz w:val="28"/>
            <w:szCs w:val="28"/>
          </w:rPr>
          <w:t>СП 2.4.3648-20</w:t>
        </w:r>
      </w:hyperlink>
      <w:r w:rsidRPr="007A67BA">
        <w:rPr>
          <w:rFonts w:ascii="Times New Roman" w:hAnsi="Times New Roman" w:cs="Times New Roman"/>
          <w:sz w:val="28"/>
          <w:szCs w:val="28"/>
        </w:rPr>
        <w:t xml:space="preserve">, </w:t>
      </w:r>
      <w:hyperlink r:id="rId47">
        <w:r w:rsidRPr="007A67BA">
          <w:rPr>
            <w:rFonts w:ascii="Times New Roman" w:hAnsi="Times New Roman" w:cs="Times New Roman"/>
            <w:sz w:val="28"/>
            <w:szCs w:val="28"/>
          </w:rPr>
          <w:t>СанПиН 2.3/2.4.3590-20</w:t>
        </w:r>
      </w:hyperlink>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Санитарно-эпидемиологические требования к организации общественного питания населения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утвержденных постановлением Главного государственного санитарного врача Российской Федерации от 27 октября 2020 г. № 32 (зарегистрировано Министерством юстиции Российской Федерации 11 ноября 2020 г., регистрационный № 60833), действующим до 1 января 2027 года (далее - СанПиН 2.3/2.4.3590-20), </w:t>
      </w:r>
      <w:hyperlink r:id="rId48">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w:t>
      </w:r>
    </w:p>
    <w:p w14:paraId="185A0F0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к условиям размещения организаций, осуществляющих образовательную деятельность;</w:t>
      </w:r>
    </w:p>
    <w:p w14:paraId="51FFA1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оборудованию и содержанию территории;</w:t>
      </w:r>
    </w:p>
    <w:p w14:paraId="56DC5A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помещениям, их оборудованию и содержанию;</w:t>
      </w:r>
    </w:p>
    <w:p w14:paraId="5E7A2BD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естественному и искусственному освещению помещений;</w:t>
      </w:r>
    </w:p>
    <w:p w14:paraId="0FF14D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отоплению и вентиляции;</w:t>
      </w:r>
    </w:p>
    <w:p w14:paraId="372A57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водоснабжению и канализации;</w:t>
      </w:r>
    </w:p>
    <w:p w14:paraId="6E7C92E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организации питания;</w:t>
      </w:r>
    </w:p>
    <w:p w14:paraId="3C1CF71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медицинскому обеспечению;</w:t>
      </w:r>
    </w:p>
    <w:p w14:paraId="3E4036B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приему детей в организации, осуществляющих образовательную деятельность;</w:t>
      </w:r>
    </w:p>
    <w:p w14:paraId="407F48D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организации режима дня;</w:t>
      </w:r>
    </w:p>
    <w:p w14:paraId="6E1A5B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организации физического воспитания;</w:t>
      </w:r>
    </w:p>
    <w:p w14:paraId="044110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личной гигиене персонала;</w:t>
      </w:r>
    </w:p>
    <w:p w14:paraId="4F14AC9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выполнение ДОО требований пожарной безопасности и электробезопасности;</w:t>
      </w:r>
    </w:p>
    <w:p w14:paraId="672EC8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выполнение ДОО требований по охране здоровья обучающихся и охране труда работников ДОО;</w:t>
      </w:r>
    </w:p>
    <w:p w14:paraId="08D711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возможность для беспрепятственного доступа обучающихся с ОВЗ, в том числе детей-инвалидов к объектам инфраструктуры ДОО.</w:t>
      </w:r>
    </w:p>
    <w:p w14:paraId="3DD4142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32.2. При создании материально-технических условий для детей с ОВЗ ДОО должна учитывать особенности их физического и психического развития.</w:t>
      </w:r>
    </w:p>
    <w:p w14:paraId="0C16456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32.3. ДОО должна быть 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p>
    <w:p w14:paraId="4D72735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32.4. ДОО должна иметь необходимое оснащение и оборудование для всех видов воспитательной и образовательной деятельности обучающихся (в том числе детей с ОВЗ и детей-инвалидов), педагогической, административной и хозяйственной деятельности:</w:t>
      </w:r>
    </w:p>
    <w:p w14:paraId="3ABEA2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 детей;</w:t>
      </w:r>
    </w:p>
    <w:p w14:paraId="3E6EB09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оснащение РППС,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Федеральной программы;</w:t>
      </w:r>
    </w:p>
    <w:p w14:paraId="3778B7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мебель, техническое оборудование, спортивный и хозяйственный инвентарь, инвентарь для художественного, театрального, музыкального творчества, музыкальные инструменты;</w:t>
      </w:r>
    </w:p>
    <w:p w14:paraId="2D2335A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административные помещения, методический кабинет;</w:t>
      </w:r>
    </w:p>
    <w:p w14:paraId="3ACF522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помещения для занятий специалистов (учитель-логопед, учитель- дефектолог, педагог-психолог);</w:t>
      </w:r>
    </w:p>
    <w:p w14:paraId="3E8FFC0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помещения, обеспечивающие охрану и укрепление физического и психологического здоровья, в том числе медицинский кабинет;</w:t>
      </w:r>
    </w:p>
    <w:p w14:paraId="34C5AD6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7) оформленная территория и оборудованные участки для прогулки ДОО.</w:t>
      </w:r>
    </w:p>
    <w:p w14:paraId="1E994B9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32.5. Программа оставляет за ДОО право самостоятельного подбора разновидности необходимых средств обучения, оборудования, материалов, исходя из особенностей реализации образовательной программы.</w:t>
      </w:r>
    </w:p>
    <w:p w14:paraId="79F5A2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32.6. В зависимости от возможностей, ДОО может создать условия для материально-технического оснащения дополнительных помещений: детских библиотек и видеотек, компьютерно-игровых комплексов, дизайн-студий, и театральных студий, мастерских, мультстудий и кванториумов, игротек, зимних садов, аудиовизуальных и компьютерных комплексов, экологических троп на территории ДОО, музеев, тренажерных залов, фито-баров, саун и соляных пещер и других, позволяющих расширить образовательное пространство.</w:t>
      </w:r>
    </w:p>
    <w:p w14:paraId="5F5B1B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32.7. Федеральная программа предусматривает необходимость в специальном оснащении и оборудовании для организации образовательного процесса с детьми с ОВЗ и детьми-инвалидами.</w:t>
      </w:r>
    </w:p>
    <w:p w14:paraId="454BE1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32.8. Федеральной программой предусмотрено также использование ДОО обновляемых образовательных ресурсов, в том числе расходных материалов, подписки на актуализацию периодических и электронных ресурсов, методическую литературу,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том числе информационно-телекоммуникационной сети Интернет.</w:t>
      </w:r>
    </w:p>
    <w:p w14:paraId="0B288C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32.9. При проведении закупок оборудования и средств обучения и воспитания необходимо руководствоваться нормами законодательства Российской Федерации, в том числе в части предоставления приоритета товарам российского производства, работам, услугам, выполняемым, оказываемым российскими юридическими лицами.</w:t>
      </w:r>
    </w:p>
    <w:p w14:paraId="2D9F5D2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32.10. Инфраструктурный лист конкретной ДОО составляется по результатам мониторинга ее материально-технической базы: анализа образовательных потребностей обучающихся, кадрового потенциала, реализуемой Программы и других составляющих (с использованием данных цифрового сервиса по эксплуатации инфраструктуры) в целях обновления содержания и повышения качества ДО.</w:t>
      </w:r>
    </w:p>
    <w:p w14:paraId="55C5862C" w14:textId="77777777" w:rsidR="00ED036C" w:rsidRPr="007A67BA" w:rsidRDefault="00ED036C">
      <w:pPr>
        <w:pStyle w:val="ConsPlusTitlePage"/>
        <w:ind w:firstLine="540"/>
        <w:jc w:val="both"/>
        <w:rPr>
          <w:rFonts w:ascii="Times New Roman" w:hAnsi="Times New Roman" w:cs="Times New Roman"/>
          <w:sz w:val="28"/>
          <w:szCs w:val="28"/>
        </w:rPr>
      </w:pPr>
    </w:p>
    <w:p w14:paraId="15B91A22"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33. Примерный перечень литературных, музыкальных, художественных, анимационных произведений для реализации Федеральной программы.</w:t>
      </w:r>
    </w:p>
    <w:p w14:paraId="792C3D26" w14:textId="77777777" w:rsidR="00ED036C" w:rsidRPr="007A67BA" w:rsidRDefault="00ED036C">
      <w:pPr>
        <w:pStyle w:val="ConsPlusTitlePage"/>
        <w:ind w:firstLine="540"/>
        <w:jc w:val="both"/>
        <w:rPr>
          <w:rFonts w:ascii="Times New Roman" w:hAnsi="Times New Roman" w:cs="Times New Roman"/>
          <w:sz w:val="28"/>
          <w:szCs w:val="28"/>
        </w:rPr>
      </w:pPr>
    </w:p>
    <w:p w14:paraId="3132E0DA"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33.1. Примерный перечень художественной литературы.</w:t>
      </w:r>
    </w:p>
    <w:p w14:paraId="07E8E3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33.1.1. От 1 года до 2 лет.</w:t>
      </w:r>
    </w:p>
    <w:p w14:paraId="0C681ECA" w14:textId="718144C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Малые формы фольклора.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нашего кота...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Киска, киска, киска, брысь!..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Наши уточки с утра...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Еду-еду к бабе, к деду...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Большие ноги...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Пальчик-мальчик...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 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Пошел кот под мосток...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Радуга-дуга...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171EC59" w14:textId="6B1408E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Козлятки и волк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К.Д. Ушинского),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Колобок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К.Д. Ушинского),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Золотое яичко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К.Д. Ушинского),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Маша и медведь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Репка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К.Д. Ушинского),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Теремок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w:t>
      </w:r>
    </w:p>
    <w:p w14:paraId="5A84D850" w14:textId="4EDACE8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Александрова З.Н.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Прятки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Топотушки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Барто 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Бычок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Мячик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Грузовик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Лошадка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Кораблик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Самолет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как кричит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Берестов В.Д.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Курица с цыплятами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Благинина Е.А.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Аленушка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Жуковский 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Ивенсен 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Поглядите, зайка плачет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Клокова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 конь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Гоп-гоп</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Лагздынь Г.Р.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Зайка, зайка, попляши!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Тигренок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Совята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Детки в клетке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Орлова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Пальчики-мальчики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Стрельникова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Кряк-кряк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Токмакова И.П.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Баиньки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Усачев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Рукавичка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56B67EE" w14:textId="318BB48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Александрова З.Н.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Хрюшка и Чушка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Б.Ф.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Маша и Миша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Пантелеев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поросенок говорить научился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Сутеев В.Г.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Цыпленок и утенок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Чарушин Е.И.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Большие и маленькие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747EDA6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33.1.2. От 2 до 3 лет.</w:t>
      </w:r>
    </w:p>
    <w:p w14:paraId="418D32BA" w14:textId="5707BD1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Малые формы фольклора.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 баиньки-баиньки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Бежала лесочком лиса с кузовочком...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Большие ноги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Водичка, водичка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и люди спят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 дождик, полно лить...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Заяц Егорка...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коза рогатая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Из-за леса, из-за гор...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Катя, Катя...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Кисонька-мурысонька...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Маша маленька...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Наши уточки с утра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Огуречик, огуречик...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ду-ду, ду-ду, ду-ду! Сидит ворон на дубу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Поехали, поехали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Пошел котик на Торжок...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Тили-бом!...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Уж ты, радуга-дуга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Улитка, улитка...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Чики, чики, кички...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60DFE1E9" w14:textId="6067881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Заюшкина избушка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 Капицы),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коза избушку построила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 петух и 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Боголюбской),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 и заяц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В. Даля),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Маша и медведь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Снегурушка и 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w:t>
      </w:r>
    </w:p>
    <w:p w14:paraId="07EA8768" w14:textId="2E3C236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Фольклор народов мира.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гостях у королевы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Разговор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англ. нар. песенки (пер. и обраб. С. Маршака);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ты заюшка-пострел...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молд. И. Токмаковой;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Снегирек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В. Викторова,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веселых братца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Л. Яхнина;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Ты, собачка, не лай...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молд. И. Токмаковой;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солнышка в гостях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словацк. нар. сказка (пер. и обраб. С. Могилевской и Л. Зориной).</w:t>
      </w:r>
    </w:p>
    <w:p w14:paraId="4B59598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России.</w:t>
      </w:r>
    </w:p>
    <w:p w14:paraId="3DCB7099" w14:textId="187F84C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Аким Я.Л.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Александрова З.Н.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Гули-гули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Арбуз</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Барто А., Барто 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Девочка-ревушка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Берестов В.Д.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Веселое лето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 мишка, лежебока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Введенский А.И.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Лагздынь Г.Р.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Лермонтов М.Ю.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Спи, младенец...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стихотворения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Казачья 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глупом мышонке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Мошковская Э.Э.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Приказ</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сокр.),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Мчится поезд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Пикулева Н.В.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Лисий хвостик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Надувала кошка шар...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Плещеев 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Травка зеленеет...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Саконская Н.П.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мой пальчик?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Сапгир Г.В.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Хармс Д.И.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Кораблик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Путаница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0AB630A" w14:textId="7F1BCB6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 и мышонок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Калинина Н.Д.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Летом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жука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Саша и Алеша пришли в детский сад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Павлова Н.М.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Земляничка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Симбирская Ю.С.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 тропинке, по дорожке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Сутеев В.Г.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Кто сказал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мяу?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 грибом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Тайц 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Кубик на кубик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Впереди всех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(рассказы по выбору); Толстой Л.Н.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медведя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Косточка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Ушинский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Васька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 с семьей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(рассказы по выбору); Чарушин Е.И.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(1 - 3 рассказа по выбору),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Волчишко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Мойдодыр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0A035F16" w14:textId="3425F77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Произведения поэтов и писателей разных стран. Биссет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Га-га-га!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Н. Шерешевской; Дональдсон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Мишка-почтальон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М. Бородицкой; Капутикян С.Б.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Все спят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Маша обедает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арм. Т. Спендиаровой; Остервальдер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Приключения маленького Бобо. Истории в картинках для самых маленьких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Т. Зборовская; Эрик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Очень голодная гусеница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E638A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33.1.3. От 3 до 4 лет.</w:t>
      </w:r>
    </w:p>
    <w:p w14:paraId="0BC1B990" w14:textId="4D6F915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Малые формы фольклора.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Ай, качи-качи-качи...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Божья коровка...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Волчок-волчок, шерстяной бочок...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 дождик, пуще...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Еду-еду к бабе, к деду...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Жили у бабуси...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Заинька, попляши...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Заря-заряница...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без дудки, без дуды...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нашего кота...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Кисонька-мурысенька...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 рябушечка...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улице три курицы...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Ночь пришла...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Пальчик-мальчик...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Привяжу я козлика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Радуга-дуга...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Сидит белка на тележке...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 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Тень, тень, потетень...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Тили-бом! Тили-бом!..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Травка-муравка...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Чики-чики-чикалочки...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21F86D81" w14:textId="1D5D183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Бычок - черный бочок, белые копытца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Волк и козлята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 петух и 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Боголюбской);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 и заяц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В. Даля);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Снегурочка и 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страха глаза велики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Серовой).</w:t>
      </w:r>
    </w:p>
    <w:p w14:paraId="528DBD70" w14:textId="762E14A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Фольклор народов мира. Песенки.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Кораблик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Храбрецы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Маленькие феи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зверолова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англ., обр. С. Маршака;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за грохот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латыш. С. Маршака;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Купите лук...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шотл. И. Токмаковой;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Разговор лягушек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Несговорчивый удод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Помогите!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чеш. С. Маршака.</w:t>
      </w:r>
    </w:p>
    <w:p w14:paraId="22A947C8" w14:textId="7A218A8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жадных медвежонка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венг., обр. А. Краснова и В. Важдаева;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Упрямые козы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узб. обр. Ш. Сагдуллы;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солнышка в гостях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словац. С. Могилевской и Л. Зориной;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Храбрец-молодец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болг. Л. Грибовой;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Пых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белорус, обр. Н. Мялика: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Лесной мишка и проказница мышка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латыш., обр. Ю. Ванага, пер. Л. Воронковой.</w:t>
      </w:r>
    </w:p>
    <w:p w14:paraId="5333922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России.</w:t>
      </w:r>
    </w:p>
    <w:p w14:paraId="7C7BD655" w14:textId="19E2620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Бальмонт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Благинина Е.А.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Радуга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Городецкий С.М.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это?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Заболоцкий 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мыши с котом воевали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Кольцов А.В.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Дуют ветры...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стихотворения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Русская песня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Косяков 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Все она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Майков 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 песня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Детки в клетке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(стихотворения из цикла по выбору),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Тихая сказка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об умном мышонке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Михалков С.В.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Песенка друзей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Мошковская Э.Э.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Плещеев 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 наступила...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сокр.); Пушкин А.С.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Ветер, ветер! Ты могуч!..</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Свет наш, солнышко!..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Токмакова И.П.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Медведь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Мойдодыр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Муха-цокотуха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Ежики смеются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Айболит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Чудо-дерево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Черепаха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w:t>
      </w:r>
    </w:p>
    <w:p w14:paraId="35DA8319" w14:textId="48B003C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Купание медвежат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Воронкова Л.Ф.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 идет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 идет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Дмитриев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Синий шалашик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Житков Б.С.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я видел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Зартайская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Душевные истории про Пряника и Вареника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Зощенко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Умная птичка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Прокофьева С.Л.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Маша и Ойка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Сказка про грубое слово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Уходи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невоспитанном мышонке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Машины сказки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Сутеев В.Г.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котенка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Толстой Л.Н.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Птица свила гнездо...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Таня знала буквы...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Вари был чиж...</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Пришла весна...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Ушинский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 с семьей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Васька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Лиса-Патрикеевна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Хармс Д.И.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Храбрый еж</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AE4389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разных стран.</w:t>
      </w:r>
    </w:p>
    <w:p w14:paraId="405CB368" w14:textId="2DA5EC8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Виеру 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Ежик и барабан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молд. Я. Акима; Воронько 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Хитрый ежик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укр. С. Маршака; Дьюдни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Лама красная пижама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Т. Духановой; Забила Н.Л.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Карандаш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укр. 3. Александровой; Капутикян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скорее допьет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арм. Спендиаровой; Карем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 кот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М. Кудиновой; Макбратни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Знаешь, как я тебя люблю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Е. Канищевой, Я. Шапиро; Милева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Быстроножка и серая Одежка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пер. с болг. М. Маринова.</w:t>
      </w:r>
    </w:p>
    <w:p w14:paraId="3F5B647D" w14:textId="52A3793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Бехлерова 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Капустный лист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польск. Г. Лукина; Биссет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Лягушка в зеркале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Н. Шерешевской; Муур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Крошка Енот и Тот, кто сидит в пруду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О. Образцовой; Чапек 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Приключения песика и кошечки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пер. чешек. Г. Лукина.</w:t>
      </w:r>
    </w:p>
    <w:p w14:paraId="302AE2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33.1.4. От 4 до 5 лет.</w:t>
      </w:r>
    </w:p>
    <w:p w14:paraId="7848F92C" w14:textId="235D381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Малые формы фольклора.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Барашеньки...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 вы гуси...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Дождик-дождик, веселей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Дон! Дон! Дон!...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Жил у бабушки козел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Зайчишка-трусишка...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лисичка по мосту...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Иди весна, иди, красна...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 на печку пошел...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 козел...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Ножки, ножки, где вы были?..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Раз, два, три, четыре, пять - вышел зайчик погулять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Сегодня день целый...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Сидит, сидит зайка...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Солнышко-ведрышко...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Стучит, бренчит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Тень-тень, потетень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228BF3A3" w14:textId="5E717D5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Жихарка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И. Карнауховой);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Заяц-хваста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Зимовье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И. Соколова-Микитова);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Коза-дереза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 и бобовое зернышко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 Капицы);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Лиса-лапотница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В. Даля);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Лисичка-сестричка и волк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Смоляной бычок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w:t>
      </w:r>
    </w:p>
    <w:p w14:paraId="6E0E885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Фольклор народов мира.</w:t>
      </w:r>
    </w:p>
    <w:p w14:paraId="3E920A96" w14:textId="7481065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Песенки.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франц., обраб. Н. Гернет и С. Гиппиус;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Пальцы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Л. Яхина;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Песня моряка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норвежек, нар. песенка (обраб. Ю. Вронского);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Барабек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англ, (обраб. К. Чуковского);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Шалтай-Болтай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англ, (обраб. С. Маршака).</w:t>
      </w:r>
    </w:p>
    <w:p w14:paraId="03ACFC54" w14:textId="229D236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Бременские музыканты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сказок братьев Гримм, пер. с. нем. А. Введенского, под ред. С. Маршака;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жадных медвежонка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венгер. сказка (обраб. А. Красновой и В. Важдаева);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Колосок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укр. нар. сказка (обраб. С. Могилевской);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Красная Шапочка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сказок Ш. Перро, пер. с франц. Т. Габбе;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поросенка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пер. с англ. С. Михалкова.</w:t>
      </w:r>
    </w:p>
    <w:p w14:paraId="1E58E23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России.</w:t>
      </w:r>
    </w:p>
    <w:p w14:paraId="52EACDDD" w14:textId="369935C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Аким Я.Л.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Первый снег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Александрова З.Н.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Таня пропала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Теплый 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Бальмонт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Росинка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Барто 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Уехали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знаю, что надо придумать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Берестов В.Д.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Искалочка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Благинина Е.А.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 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Посидим в тишине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Брюсов В.Я.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Бунин И.А.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Листопад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(отрывок); Гамазкова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 для бабушки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Гернет Н. и Хармс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Очень-очень вкусный пирог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Есенин 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Поет зима - аукает...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Заходер Б.В.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Кискино горе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Кушак Ю.Н.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 сорок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Лукашина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Розовые 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Багаж</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все на свете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какой рассеянный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Мяч</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Усатый-полосатый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Пограничники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по выбору); Матвеева 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Она умеет превращаться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Маяковский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такое хорошо и что такое плохо?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Михалков С.В.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 что у Вас?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Рисунок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Дядя Степа - милиционер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по выбору); Мориц Ю.П.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Песенка про сказку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Дом гнома, гном - дома!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Огромный собачий секрет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по выбору); Мошковская Э.Э.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Добежали до вечера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Орлова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Невероятно длинная история про таксу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Пушкин А.С.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Месяц, месяц...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Сказки о мертвой царевне...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лукоморья...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вступления к поэме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Руслан и Людмила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Уж небо осенью дышало...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романа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Евгений Онегин) (по выбору); Сапгир Г.В.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Садовник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Серова 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Похвалили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Сеф Р.С.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свете все на все похоже...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Чудо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Токмакова И.П.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Ивы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Сосны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спит рыбка?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Толстой А.К.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Колокольчики мои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Усачев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Выбрал папа елочку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Успенский Э.Н.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Разгром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Фет А.А.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 Глянь-ка из окошка...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Хармс Д.И.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Очень страшная история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Черный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Приставалка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Путаница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Закаляка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Радость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Тараканище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w:t>
      </w:r>
    </w:p>
    <w:p w14:paraId="14E8837C" w14:textId="16F5098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Абрамцева Н.К.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зайчонка зуб болел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Берестов В.Д.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найти дорожку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Подкидыш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 и мышонок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Первая охота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Лесной колобок - колючий бок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Вересаев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Братишка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Воронин 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Воинственный Жако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Воронкова Л.Ф.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Аленка разбила зеркало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Солнечный денек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Дмитриев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Синий шалашик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Драгунский В.Ю.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Он живой и светится...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Тайное становится явным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Зощенко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Показательный ребенок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Глупая история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Коваль Ю.И.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Дед, баба и Алеша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Козлов С.Г.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Необыкновенная весна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Такое дерево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Носов Н.Н.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Заплатка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Затейники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Пришвин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Ребята и утята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Журка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Сахарнов С.В.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прячется лучше всех?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Сладков 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Неслух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Сутеев В.Г.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Мышонок и карандаш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Тайц Я.М.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 пояс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Все здесь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Толстой Л.Н.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Собака шла по дощечке...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Хотела галка пить...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Правда всего дороже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Какая бывает роса на траве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Отец приказал сыновьям...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по выбору); Ушинский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Ласточка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Цыферов Г.М.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медвежачий час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Чарушин Е.И.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Тюпа, Томка и 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w:t>
      </w:r>
    </w:p>
    <w:p w14:paraId="3708EA9D" w14:textId="263B900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Горький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Воробьишко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Мамин-Сибиряк Д.Н.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про Комара Комаровича - Длинный Нос и про Мохнатого Мишу - Короткий Хвост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Москвина М.Л.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случилось с крокодилом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Сеф Р.С.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кругленьких и длинненьких человечках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Телефон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Тараканище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Федорино горе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Айболит и 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Произведения поэтов и писателей разных стран.</w:t>
      </w:r>
    </w:p>
    <w:p w14:paraId="6C1D5635" w14:textId="54434B9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Бжехва 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Клей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польск. Б. Заходер; Грубин Ф.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Слезы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чеш. Е. Солоновича; Квитко Л.М.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Бабушкины руки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евр. Т. Спендиаровой); Райнис 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Наперегонки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латыш. Л. Мезинова; Тувим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Чудеса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польск. В. Приходько;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пана Трулялинского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пересказ с польск. Б. Заходера;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Овощи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пер. с польск. С. Михалкова.</w:t>
      </w:r>
    </w:p>
    <w:p w14:paraId="3C8132E7" w14:textId="0137BB3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Балинт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Гном Гномыч и Изюмка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главы из книги по выбору), пер. с венг. Г. Лейбутина; Дональдсон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Груффало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Хочу к маме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М. Бородицкой) (по выбору); Ивамура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14 лесных мышей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Е. Байбиковой); Ингавес 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 Бруно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О. Мяэотс); Керр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Мяули. Истории из жизни удивительной кошки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М. Аромштам); Лангройтер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 дома лучше!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В. Фербикова); Мугур Ф.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Рилэ-Йепурилэ и Жучок с золотыми крылышками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румынск. Д. Шполянской); Пенн 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Поцелуй в ладошке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Е. Сорокиной); Родари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Собака, которая не умела лаять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книги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Сказки, у которых три конца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итал. И. Константиновой; Хогарт 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Мафии и его веселые друзья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главы из книги по выбору), пер. с англ. О. Образцовой и Н. Шанько; Юхансон 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Мулле Мек и Буффа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Л. Затолокиной).</w:t>
      </w:r>
    </w:p>
    <w:p w14:paraId="438AA74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33.1.5. От 5 до 6 лет.</w:t>
      </w:r>
    </w:p>
    <w:p w14:paraId="3941179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Малые формы фольклора. Загадки, небылицы, дразнилки, считалки, пословицы, поговорки, заклички, народные песенки, прибаутки, скороговорки.</w:t>
      </w:r>
    </w:p>
    <w:p w14:paraId="1132641B" w14:textId="50937CF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Жил-был карась...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(докучная сказка);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Жили-были два братца...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(докучная сказка);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Заяц-хвастун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О.И. Капицы/пересказ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Крылатый, мохнатый да масляный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И.В. Карнауховой);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 и кувшин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О.И. Капицы);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Морозко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(пересказ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 щучьему веленью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Сестрица Аленушка и братец Иванушка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(пересказ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Сивка-бурка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М.А. Булатова/обраб. А.Н. Толстого/пересказ К.Д. Ушинского);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Царевна-лягушка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Толстого/обраб. М. Булатова).</w:t>
      </w:r>
    </w:p>
    <w:p w14:paraId="55372365" w14:textId="58D77ED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Сказки народов мира.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Госпожа Метелица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пересказ с нем. А. Введенского, под редакцией С.Я. Маршака, из сказок братьев Гримм;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Желтый аист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кит. Ф. Ярлина;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Златовласка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чешек. К.Г. Паустовского;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Летучий корабль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укр. А. Нечаева;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Рапунцель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Г. Петникова/пер. и обраб. И. Архангельской.</w:t>
      </w:r>
    </w:p>
    <w:p w14:paraId="3F55AD6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России.</w:t>
      </w:r>
    </w:p>
    <w:p w14:paraId="54E984AF" w14:textId="497CEF5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Аким Я.Л.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Жадина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Барто 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Веревочка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Есть такие мальчики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 не заметили жука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стихотворения по выбору); Бородицкая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Тетушка Луна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Бунин И.А.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Первый снег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Волкова 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Воздушные замки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Городецкий С.М.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Дядина 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Пуговичный городок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Есенин 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Береза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Заходер Б.В.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Моя Вообразилия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Пудель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Мориц Ю.П.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Домик с трубой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Мошковская Э.Э.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Какие бывают подарки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Пивоварова И.М.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Сосчитать не могу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Пушкин А.С.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лукоморья дуб зеленый....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(отрывок из поэмы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Руслан и Людмила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Ель растет перед дворцом....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(отрывок из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Сказки о царе Салтане....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Сеф Р.С.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Бесконечные стихи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Симбирская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Ехал дождь в командировку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Степанов 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Родные просторы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Суриков И.З.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Белый снег пушистый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(отрывок); Токмакова И.П.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Осенние листья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Тютчев Ф.И.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Зима недаром злится....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Усачев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 книга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 нам приходит Новый год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Фет А.А.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 глянь-ка из окошка....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Цветаева 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кроватки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Черный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Ясное М.Д.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Мирная считалка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Жила-была семья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Подарки для Елки. Зимняя книга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w:t>
      </w:r>
    </w:p>
    <w:p w14:paraId="1D93FFA0" w14:textId="41B14C6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Аксаков С.Т.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Сурка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Алмазов Б.А.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Горбушка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Баруздин 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Берегите свои косы!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Забракованный мишка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Лесная газета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(2 - 3 рассказа по выбору); Гайдар А.П.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Чук и Гек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Поход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Голявкин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 мы помогали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Язык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я помогал маме мыть пол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Закутанный мальчик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Дмитриева В.И.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Малыш и Жучка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Драгунский В.Ю.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Денискины рассказы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Москвина М.Л.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Кроха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Носов Н.Н.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Живая шляпа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Дружок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горке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Пантелеев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Буква 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Паустовский К.Г.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Кот-ворюга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Погодин Р.П.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Книжка про Гришку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Пришвин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Глоток молока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Беличья память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Курица на столбах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Симбирская 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Лапин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Сладков 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Серьезная птица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Карлуха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Снегирев Г.Я.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пингвинов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Толстой Л.Н.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Косточка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Ушинский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Четыре желания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Фадеева 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Фрося - ель обыкновенная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Шим Э.Ю.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Петух и наседка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Солнечная капля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w:t>
      </w:r>
    </w:p>
    <w:p w14:paraId="51C24CA1" w14:textId="3047922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Александрова 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Домовенок Кузька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Бажов П.П.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Серебряное копытце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муравьишка домой спешил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Синичкин календарь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Молодая ворона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Хвосты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Чей нос лучше?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Чьи это ноги?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чем поет?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Лесные домишки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Красная горка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Кукушонок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раки зимуют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(2 - 3 сказки по выбору); Даль В.И.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Старик-годовик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Ершов П.П.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Конек-горбунок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Заходер Б.В.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Серая Звездочка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Катаев В.П.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Цветик-семицветик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Дудочка и кувшинчик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Мамин-Сибиряк Д.Н.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Аленушкины сказки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сказки по выбору); Михайлов М.Л.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Мороза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Носов Н.Н.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Бобик в гостях у Барбоса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Петрушевская Л.С.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От тебя одни слезы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Пушкин А.С.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царе Салтане, о сыне его славном и могучем богатыре князе Гвидоне Салтановиче и о прекрасной царевне 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мертвой царевне и о семи богатырях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Сапгир Г.Л.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лягушку продавали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Телешов Н.Д.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Крупеничка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Ушинский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Слепая лошадь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Чуковский 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Доктор Айболит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мотивам романа Х. Лофтинга).</w:t>
      </w:r>
    </w:p>
    <w:p w14:paraId="26029C7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разных стран.</w:t>
      </w:r>
    </w:p>
    <w:p w14:paraId="4D399B95" w14:textId="787863A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Бжехва 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Горизонтских островах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польск. Б.В. Заходера); Валек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Мудрецы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словацк. Р.С. Сефа); Капутикян С.Б.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Моя бабушка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армянск. Т. Спендиаровой); Карем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Мирная считалка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В.Д. Берестова); Сиххад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азербайдж. А. Ахундовой); Смит У.Д.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летающую корову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Б.В. Заходера); Фройденберг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Великан и мышь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Ю.И. Коринца); Чиарди Дж.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 том, у кого три глаза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Р.С. Сефа).</w:t>
      </w:r>
    </w:p>
    <w:p w14:paraId="361283DD" w14:textId="0586850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Сказки-повести (для длительного чтения). Андерсен Г.Х.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Огниво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Свинопас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Дюймовочка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и пересказ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Гадкий утенок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пересказ Т. Габбе и А. Любарской),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Новое платье короля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Ромашка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Дикие 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(1 - 2 сказки по выбору); Киплинг Дж. 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слоненке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К.И. Чуковского),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Откуда у кита такая глотка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К.И. Чуковского, стихи в пер. С.Я. Маршака) (по выбору); Коллоди 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Пиноккио. История деревянной куклы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итал. Э.Г. Казакевича); Лагерлеф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Чудесное путешествие Нильса с дикими гусями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 пересказе З. Задунайской и А. Любарской); Линдгрен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Карлсон, который живет на крыше, опять прилетел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швед. Л.З. Лунгиной); Лофтинг 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Путешествия доктора Дулиттла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С. Мещерякова); Милн А.А.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Винни-Пух и все, все, все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(перевод с англ. Б.В. Заходера); Пройслер 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Маленькая Баба-яга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Ю. Коринца),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Маленькое привидение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Ю. Коринца); Родари 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Приключения Чипполино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итал. 3. Потаповой),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Сказки, у которых три конца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итал. И.Г. Константиновой).</w:t>
      </w:r>
    </w:p>
    <w:p w14:paraId="7F597B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33.1.6. От 6 до 7 лет.</w:t>
      </w:r>
    </w:p>
    <w:p w14:paraId="26F1D18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Малые формы фольклора. Загадки, небылицы, дразнилки, считалки, пословицы, поговорки, заклинки, народные песенки, прибаутки, скороговорки.</w:t>
      </w:r>
    </w:p>
    <w:p w14:paraId="26003F2D" w14:textId="3815DA0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Русские народные сказки.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Василиса Прекрасная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сборника А.Н. Афанасьева);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Вежливый Кот-воркот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Иван Царевич и Серый Волк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Зимовье зверей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Кощей Бессмертный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(2 вариант) (из сборника А.Н. Афанасьева);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Рифмы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(авторизованный пересказ Б.В. Шергина);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Семь Симеонов - семь работников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И.В. Карнауховой);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Солдатская загадка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сборника А.Н. Афанасьева);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 страха глаза велики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О.И. Капицы);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Хвосты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О.И. Капицы).</w:t>
      </w:r>
    </w:p>
    <w:p w14:paraId="728462FB" w14:textId="229E390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Былины.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Садко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(пересказ И.В. Карнауховой/запись П.Н. Рыбникова);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Добрыня и Змей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Н.П. Колпаковой/пересказ И.В. Карнауховой);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Илья Муромец и Соловей-Разбойник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А.Ф. Гильфердинга/пересказ И.В. Карнауховой).</w:t>
      </w:r>
    </w:p>
    <w:p w14:paraId="5BD63BE1" w14:textId="4D48B35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Сказки народов мира.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Айога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нанайск., обраб. Д. Нагишкина;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Беляночка и Розочка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нем. из сказок Бр. Гримм, пересказ А.К. Покровской;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Самый красивый наряд на свете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япон. В. Марковой;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Голубая птица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туркм. обраб. А. Александровой и М. Туберовского;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 в сапогах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Т. Габбе),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Волшебница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И.С. Тургенева),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Мальчик с пальчик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Б.А. Дехтерева),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Т. Габбе) из сказок Перро Ш.</w:t>
      </w:r>
    </w:p>
    <w:p w14:paraId="44C41AF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России.</w:t>
      </w:r>
    </w:p>
    <w:p w14:paraId="324AD1EA" w14:textId="3D1A253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Аким Я.Л.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 верный чиж</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Бальмонт К.Д.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Снежинка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Благинина Е.А.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Шинель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Одуванчик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 дедушка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Бунин И.А.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Листопад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Владимиров Ю.Д.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Чудаки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Гамзатов Р.Г.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 дедушка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(перевод с аварского языка Я. Козловского), Городецкий С.М.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Весенняя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Есенин 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Поет зима, аукает....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Пороша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Жуковский 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Жаворонок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Левин 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Зеленая история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Рассказ о неизвестном герое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Маяковский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Эта книжечка моя, про моря и про маяк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Моравская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Апельсинные корки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Мошковская Э.Э.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Добежали до вечера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Хитрые старушки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Никитин И.С.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Встреча зимы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Орлов В.Н.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Дом под крышей голубой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Пляцковский М.С.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Настоящий друг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Пушкин А.С.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Зимний вечер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Унылая пора! Очей очарованье!..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Зимнее утро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Рубцов Н.М.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 зайца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Сапгир Г.В.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Считалки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Скороговорки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Людоед и принцесса, или Все наоборот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Серова 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Новогоднее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Соловьева П.С.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Подснежник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Ночь и день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Степанов 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мы Родиной зовем?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Токмакова И.П.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Мне грустно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Куда в машинах снег везут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Тютчев Ф.И.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Чародейкою зимою...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Весенняя гроза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Успенский Э.Н.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Память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Черный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коньках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Волшебник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w:t>
      </w:r>
    </w:p>
    <w:p w14:paraId="7B63DE96" w14:textId="65BB4D3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Проза. Алексеев С.П.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Первый ночной таран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Бианки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Тайна ночного леса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Воробьев Е.З.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Обрывок провода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Воскобойников В.М.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Когда Александр Пушкин был маленьким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Житков Б.С.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Морские истории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Зощенко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Рассказы о Леле и Миньке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Коваль Ю.И.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Русачок-травник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Стожок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Куприн А.И.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Мартынова К., Василиади 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Елка, кот и Новый год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Носов Н.Н.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Заплатка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Огурцы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Мишкина каша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Митяев А.В.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Мешок овсянки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Погодин Р.П.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Шутка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Пришвин М.М.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Лисичкин хлеб</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Изобретатель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Ракитина 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Приключения новогодних игрушек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Сережик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Раскин А.Б.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папа был маленьким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Сладков 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Хитрющий зайчишка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Синичка необыкновенная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Почему ноябрь пегий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Соколов-Микитов И.С.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Листопадничек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Толстой Л.Н.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Филипок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Лев и собачка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Прыжок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Акула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Пожарные собаки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(1 - 2 рассказа по выбору); Фадеева 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Мне письмо!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Чаплина В.В.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Кинули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Шим Э.Ю.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Хлеб растет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15F25DD" w14:textId="2C4484F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Гайдар А.П.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Военной тайне, о Мальчише-Кибальчише и его твердом слове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Гаршин В.М.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Лягушка-путешественница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Козлов С.Г.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Ежик с Медвежонком звезды протирали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Маршак С.Я.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Двенадцать месяцев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Паустовский К.Г.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Теплый хлеб</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Дремучий медведь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 выбору); Ремизов А.М.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Хлебный голос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Скребицкий Г.А.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Всяк по-своему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Соколов-Микитов И.С.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Соль Земли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7A3C756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Произведения поэтов и писателей разных стран.</w:t>
      </w:r>
    </w:p>
    <w:p w14:paraId="7C712D16" w14:textId="2EA3B78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Поэзия. Брехт Б.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Зимний вечер через форточку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К. Орешина); Дриз О.О.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сделать утро волшебным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евр. Т. Спендиаровой); Лир Э.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Лимерики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Г. Кружкова); Станчев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Осенняя гамма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болг. И.П. Токмаковой); Стивенсон Р.Л.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Вычитанные страны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Вл.Ф. Ходасевича).</w:t>
      </w:r>
    </w:p>
    <w:p w14:paraId="1CDB8D38" w14:textId="1CA93E2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Литературные сказки. Сказки-повести (для длительного чтения). Андерсен Г.Х.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Оле-Лукойе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Соловей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пересказ Т. Габбе и А. Любарской),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Стойкий оловянный солдатик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пересказ Т. Габбе и А. Любарской),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Снежная Королева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Русалочка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датск. А. Ганзен) (1 - 2 сказки по выбору); Гофман Э.Т.А.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Щелкунчик и мышиный Король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нем. И. Татариновой); Киплинг Дж. 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Маугли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Н. Дарузес/И. Шустовой),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Кошка, которая гуляла сама по себе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К.И. Чуковского/Н. Дарузерс); Кэррол 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Алиса в стране чудес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Н. Демуровой, Г. Кружкова, А. Боченкова, стихи в пер. С.Я. Маршака, Д. Орловской, О. Седаковой); Линдгрен 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повести о Малыше и Карлсоне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шведск. Л.З. Лунгиной); Нурдквист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История о том, как Финдус потерялся, когда был маленьким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Поттер Б.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про Джемайму Нырнивлужу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англ. И.П. Токмаковой); Родари Дж.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Путешествие Голубой Стрелы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итал. Ю. Ермаченко); Топпелиус С.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ржаных колоска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шведск. А. Любарской); Эме 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 франц. И. Кузнецовой); Янссон 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Шляпа волшебника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(пер. со шведск. языка В.А. Смирнова/Л. Брауде).</w:t>
      </w:r>
    </w:p>
    <w:p w14:paraId="2DC56A4C" w14:textId="77777777" w:rsidR="00ED036C" w:rsidRPr="007A67BA" w:rsidRDefault="00ED036C">
      <w:pPr>
        <w:pStyle w:val="ConsPlusTitlePage"/>
        <w:ind w:firstLine="540"/>
        <w:jc w:val="both"/>
        <w:rPr>
          <w:rFonts w:ascii="Times New Roman" w:hAnsi="Times New Roman" w:cs="Times New Roman"/>
          <w:sz w:val="28"/>
          <w:szCs w:val="28"/>
        </w:rPr>
      </w:pPr>
    </w:p>
    <w:p w14:paraId="098BADFE"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33.2. Примерный перечень музыкальных произведений.</w:t>
      </w:r>
    </w:p>
    <w:p w14:paraId="4E9EAE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33.2.1. От 2 месяцев до 1 года.</w:t>
      </w:r>
    </w:p>
    <w:p w14:paraId="389C64A5" w14:textId="22E0FB7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Весело - грустно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Л. Бетховена;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Ласковая просьба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Свиридова;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Смелый наездник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Шумана;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Верхом на лошадке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Гречанинова;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Лядова;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Римского-Корсакова;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Игра в лошадки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П. Чайковского;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Старокадомского.</w:t>
      </w:r>
    </w:p>
    <w:p w14:paraId="62CDD19A" w14:textId="3399701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Подпевание.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Ладушки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коза рогатая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Баюшки-баю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люлюшки, люлюшки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Кап-кап</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прибаутки, скороговорки, пестушки и игры с пением.</w:t>
      </w:r>
    </w:p>
    <w:p w14:paraId="0CEEDB9D" w14:textId="230B4E3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движение.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Устали наши ножки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сл. Е. Соковниной;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Маленькая полечка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А. Шибицкой;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летали птички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Ай-да!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Верховинца;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Поезд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Н. Метлова, сл. Т. Бабаджан.</w:t>
      </w:r>
    </w:p>
    <w:p w14:paraId="426BC145" w14:textId="5E22FA6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Пляски.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Зайчики и лисичка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 Финоровского, сл. В. Антоновой;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с куклами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нем. нар. мелодия, сл. А. Ануфриевой;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Тихо-тихо мы сидим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сл. А. Ануфриевой.</w:t>
      </w:r>
    </w:p>
    <w:p w14:paraId="3AE246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33.2.2. От 1 года до 1 года 6 месяцев.</w:t>
      </w:r>
    </w:p>
    <w:p w14:paraId="15B6FBC2" w14:textId="39E9C5D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Полянка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Агафонникова;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Искупался Иванушка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наших у ворот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А. Быканова;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Мотылек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Майкапара.</w:t>
      </w:r>
    </w:p>
    <w:p w14:paraId="27E50CDB" w14:textId="6761C9C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Пение и подпевание.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елочка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М. Клоковой;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Бобик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сл. Н. Найденовой;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Лягушка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Чижик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попевки.</w:t>
      </w:r>
    </w:p>
    <w:p w14:paraId="192AFD0F" w14:textId="6CB09CB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Образные упражнения.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Зайка и мишка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коза рогатая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Собачка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Раухвергера.</w:t>
      </w:r>
    </w:p>
    <w:p w14:paraId="213AF793" w14:textId="7ED54E1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движения.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Шарик мой голубой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 идем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Рустамова, сл. Ю. Островского;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Маленькая кадриль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так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белорус,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Микита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 С. Полонского, сл. М. Александровской;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Юрочка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белорус, пляска, обр. А. Александрова;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Да, да, 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Тиличеевой, сл. Ю. Островского.</w:t>
      </w:r>
    </w:p>
    <w:p w14:paraId="6E3895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33.2.3. От 1 года 6 месяцев до 2 лет.</w:t>
      </w:r>
    </w:p>
    <w:p w14:paraId="0BBAD49D" w14:textId="47F3C78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Лошадка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Курочки и цыплята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 собачек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Артоболевской;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подружки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Д. Кабалевского;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Весело - грустно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Л. Бетховена;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Прокофьева;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Спортивный 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Дунаевского;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Таня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Уронили мишку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бычок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Э. Елисеевой-Шмидт, стихи А. Барто;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Материнские ласки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Жалоба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Грустная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А. Гречанинова.</w:t>
      </w:r>
    </w:p>
    <w:p w14:paraId="197B4A34" w14:textId="5F1E67C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Пение и подпевание.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Водичка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А. Шибицкой;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М. Варной;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Машенька-Маша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В. Герчик, сл. М. Невелынтейн;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Баю-бай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Едет паровоз</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Железнова.</w:t>
      </w:r>
    </w:p>
    <w:p w14:paraId="29DA6517" w14:textId="1C75E1F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движения.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 и бег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Постучим палочками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Бубен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Барабан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Догонялки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Н. Александровой, сл. Т. Бабаджан, И. Плакиды.</w:t>
      </w:r>
    </w:p>
    <w:p w14:paraId="3A64DFAC" w14:textId="5D24A1F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Пляска.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как хорошо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сл. О. Высотской;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как пляшем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белорус, нар. мелодия, обр.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Солнышко сияет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сл. и муз. М. Варной.</w:t>
      </w:r>
    </w:p>
    <w:p w14:paraId="4AE5ABCA" w14:textId="17B18BE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Образные упражнения.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мишка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Ребикова;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Скачет зайка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 А. Александрова;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Лошадка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Зайчики и лисичка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 Финоровского, сл. В. Антоновой;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Птичка летает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Птичка клюет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Цыплята и курочка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А. Филиппенко.</w:t>
      </w:r>
    </w:p>
    <w:p w14:paraId="67FC4A35" w14:textId="0C3E735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с пением.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Солнышко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Идет коза рогатая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игры, муз. А. Гречанинова;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Лядова;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Воробушки и кошка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нем. плясовая мелодия, сл. А. Ануфриевой;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Прокати, лошадка, нас!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Агафонникова и К. Козыревой, сл. И. Михайловой;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 умеем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Прятки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Разноцветные флажки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w:t>
      </w:r>
    </w:p>
    <w:p w14:paraId="54B7CDB0" w14:textId="58F959A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Инсценирование, рус. нар. сказок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Репка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 Ряба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песен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Пастушок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Филиппенко;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Петрушка и Бобик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Макшанцевой), показ кукольных спектаклей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Петрушкины друзья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 Караманенко;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Зайка простудился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 Буш;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Любочка и ее помощники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 Колобова;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 Барто).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Бабочки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обыгрывание рус. нар. потешек, сюрпризные моменты: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Нудесный мешочек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Волшебный сундучок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к нам пришел?</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Праздник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Музыкальные инструменты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Г. Фрида.</w:t>
      </w:r>
    </w:p>
    <w:p w14:paraId="2A5AAB2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33.2.4. От 2 до 3 лет.</w:t>
      </w:r>
    </w:p>
    <w:p w14:paraId="73641B27" w14:textId="4516819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погремушка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Арсеева, сл. И. Черницкой;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Весною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Майкапара;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Цветики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Карасевой,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как мы умеем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 и бег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 игре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Кошка и котята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Витлина, сл. Н. Найденовой;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Микита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белорус, нар. мелодия, обраб. С. Полонского;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с платочком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И. Грантовской;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Полянка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Г. Гриневича, сл. С. Прокофьевой.</w:t>
      </w:r>
    </w:p>
    <w:p w14:paraId="6272A545" w14:textId="01BF659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(колыбельная), муз.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Белые гуси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М. Клоковой;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В. Фере;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Витлина, сл. Н. Найденовой;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Ладушки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сл. А. Барто;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Собачка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сл. Н. Комиссаровой;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Филиппенко, сл. Т. Волгиной;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Колокольчик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И. Арсеева, сл. И. Черницкой.</w:t>
      </w:r>
    </w:p>
    <w:p w14:paraId="633B3CE1" w14:textId="4F29BA8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Музыкально-ритмические движения.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сл. Е. Макшанцевой;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Погремушка, попляши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Колокольчик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Погуляем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Арсеева, сл. И. Черницкой;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Вот как мы умеем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Тиличеевой, сл. Н. Френкель.</w:t>
      </w:r>
    </w:p>
    <w:p w14:paraId="729B6465" w14:textId="1AFBD44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Рассказы с музыкальными иллюстрациями.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Праздничная прогулка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А. Александрова.</w:t>
      </w:r>
    </w:p>
    <w:p w14:paraId="4E675CAB" w14:textId="68FF7E4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с пением.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Игра с мишкой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Финаровского;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у нас хороший?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w:t>
      </w:r>
    </w:p>
    <w:p w14:paraId="6E5AEE33" w14:textId="23E41E7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Музыкальные забавы.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Из-за леса, из-за гор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 Казакова;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Котик и козлик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Ц. Кюи.</w:t>
      </w:r>
    </w:p>
    <w:p w14:paraId="317111D0" w14:textId="1DB32B7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Инсценирование песен.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Кошка и котенок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О. Высотской;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Неваляшки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3. Левиной; Компанейца.</w:t>
      </w:r>
    </w:p>
    <w:p w14:paraId="59C538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33.2.5. От 3 до 4 лет.</w:t>
      </w:r>
    </w:p>
    <w:p w14:paraId="7E285FB5" w14:textId="695EC57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Майкапара;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Ласковая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сл. Т. Мираджи;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Разаренова;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Мишка с куклой пляшут полечку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Качурбиной;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Л. Лядовой;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Резвушка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Капризуля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Волкова;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Руббах;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 и радуга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Прокофьева;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 вьюном я хожу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Лесные картинки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Ю. Слонова.</w:t>
      </w:r>
    </w:p>
    <w:p w14:paraId="6DEC911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Пение.</w:t>
      </w:r>
    </w:p>
    <w:p w14:paraId="27884188" w14:textId="2CE511A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на развитие слуха и голоса.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Лю-лю, бай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колыбельная;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иду с цветами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Л. Дымовой;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Маме улыбаемся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Агафонникова, сл. 3. Петровой; пение народной потешки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Солнышко-ведрышко; муз. В. Карасевой, сл. Народные.</w:t>
      </w:r>
    </w:p>
    <w:p w14:paraId="3146CE35" w14:textId="149495D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Ладушки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 Н. Лобачева;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Карасевой,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елочка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М. Клоковой;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Прокати, лошадка, нас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Агафонникова и К. Козыревой, сл. И. Михайловой;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Маме песенку пою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сл. Е. Авдиенко;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А. Филиппенко, сл. Т. Волгиной.</w:t>
      </w:r>
    </w:p>
    <w:p w14:paraId="04618BE4" w14:textId="3B83540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Песенное творчество.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Бай-бай, бай-бай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Лю-лю, бай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колыбельные;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тебя зовут?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Спой колыбельную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Ах ты, котенька-коток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колыбельная; придумывание колыбельной мелодии и плясовой мелодии.</w:t>
      </w:r>
    </w:p>
    <w:p w14:paraId="2D406BF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Музыкально-ритмические движения.</w:t>
      </w:r>
    </w:p>
    <w:p w14:paraId="1B7BB1AA" w14:textId="0D9B144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Игровые упражнения, ходьба и бег под музыку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 и бег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 Александрова;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Скачут лошадки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Шагаем как физкультурники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Топотушки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Птички летают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Л. Банниковой; перекатывание мяча под музыку Д. Шостаковича (вальс-шутка); бег с хлопками под музыку Р. Шумана (игра в жмурки).</w:t>
      </w:r>
    </w:p>
    <w:p w14:paraId="735B77AF" w14:textId="7A52BF4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Этюды-драматизации.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Зайцы и лиса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Вихаревой;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Медвежата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Н. Френкель;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Птички летают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Л. Банниковой;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Жуки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венгер. нар. мелодия, обраб. Л. Вишкарева.</w:t>
      </w:r>
    </w:p>
    <w:p w14:paraId="170B65DE" w14:textId="496B06F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Солнышко и 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Раухвергера, сл. А. Барто;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Жмурки с Мишкой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Ф. Флотова;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погремушки?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Заинька, выходи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Игра с куклой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Карасевой;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Ходит Ваня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 обр. Н. Метлова.</w:t>
      </w:r>
    </w:p>
    <w:p w14:paraId="2B4FC1B4" w14:textId="0063DE2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Хороводы и пляски.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с погремушками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сл. В. Антоновой;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Пальчики и ручки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М. Раухвергера; танец с листочками под рус. нар. плясовую мелодию;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с листочками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Китаевой, сл. А. Ануфриевой;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около елки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Равина, сл. П. Границыной; танец с платочками под рус. нар. мелодию;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Помирились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Т. Вилькорейской.</w:t>
      </w:r>
    </w:p>
    <w:p w14:paraId="2DC6D7E1" w14:textId="592E48A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Характерные танцы.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снежинок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Бекмана;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Фонарики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зайчиков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Вышли куклы танцевать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В. Витлина.</w:t>
      </w:r>
    </w:p>
    <w:p w14:paraId="4054A323" w14:textId="46851AC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танцевально-игрового творчества.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Зайцы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ножки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В. Агафонникова;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Волшебные платочки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обраб. Р. Рустамова.</w:t>
      </w:r>
    </w:p>
    <w:p w14:paraId="0A034BB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Музыкально-дидактические игры.</w:t>
      </w:r>
    </w:p>
    <w:p w14:paraId="3B7D32DB" w14:textId="67641C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звуковысотного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Птицы и птенчики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матрешки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медведя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D14C0F1" w14:textId="4280ECF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ритмического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как идет?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дудочки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Развитие тембрового и динамического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Громко - тихо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свой инструмент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Колокольчики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03ABF09" w14:textId="78AE3DC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Определение жанра и развитие памяти.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делает кукла?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и спой песню по картинке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8BF7BCF"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Подыгрывание на детских ударных музыкальных инструментах. Народные мелодии.</w:t>
      </w:r>
    </w:p>
    <w:p w14:paraId="44FD8F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33.2.6. От 4 лет до 5 лет.</w:t>
      </w:r>
    </w:p>
    <w:p w14:paraId="4E6CE53C" w14:textId="362E9F8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Ах ты, береза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Осенняя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Д. Васильева-Буглая, сл. А. Плещеева;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Музыкальный ящик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Альбома пьес для детей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Г. Свиридова);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 снежных хлопьев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балета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Щелкунчик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П. Чайковского;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Итальянская 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Рахманинова;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наших у ворот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П. Чайковского,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Жаворонок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Глинки;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Прокофьева.</w:t>
      </w:r>
    </w:p>
    <w:p w14:paraId="42A312F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Пение.</w:t>
      </w:r>
    </w:p>
    <w:p w14:paraId="051BD50B" w14:textId="52EABB4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на развитие слуха и голоса.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Путаница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 песня-шутка; муз. Е. Тиличеевой, сл. К. Чуковского,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Кукушечка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И. Арсеева;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Паучок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Кисонька-мурысонька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песни; заклички: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кулики! Весна поет!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Жаворонушки, прилетите!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7C8C0C5" w14:textId="1D569FA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Кишко, сл. Т. Волгиной;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О. Высотской;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Зима прошла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Метлова, сл. М. Клоковой;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Подарок маме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Филиппенко, сл. Т. Волгиной;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Герчик, сл. А. Чельцова;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Дождик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Красева, сл. Н. Френкель.</w:t>
      </w:r>
    </w:p>
    <w:p w14:paraId="0B97FAC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Музыкально-ритмические движения.</w:t>
      </w:r>
    </w:p>
    <w:p w14:paraId="607C09B1" w14:textId="78E3D40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Игровые упражнения.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Пружинки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 рус. нар. мелодию; ходьба под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И. Беркович;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мячики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(подпрыгивание и бег), муз. М. Сатулиной; лиса и зайцы под муз. А. Майкапара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садике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ходит медведь под муз.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Этюд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 Черни;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Глинки;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Всадники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Витлина; потопаем, покружимся под рус. нар. мелодии;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Старокадомского;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Упражнения с цветами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 муз.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 Жилина.</w:t>
      </w:r>
    </w:p>
    <w:p w14:paraId="118CB900" w14:textId="5AB3D77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Этюды-драматизации.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Барабанщик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осенних листочков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Филиппенко, сл. Е. Макшанцевой;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Барабанщики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Д. Кабалевского и С. Левидова;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Считалка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Катилось яблоко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В. Агафонникова.</w:t>
      </w:r>
    </w:p>
    <w:p w14:paraId="5EA1E57A" w14:textId="5554650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Хороводы и пляски.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Топ и хлоп</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Назарова-Метнер, сл. Е. Каргановой;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с ложками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 рус. нар. мелодию; новогодние хороводы по выбору музыкального руководителя.</w:t>
      </w:r>
    </w:p>
    <w:p w14:paraId="03ED672B" w14:textId="18A693F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Характерные танцы.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Снежинки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О. Берта, обраб. Н. Метлова;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зайчат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Штрауса;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Снежинки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Бусинки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под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Галоп</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Дунаевского.</w:t>
      </w:r>
    </w:p>
    <w:p w14:paraId="459B9B09" w14:textId="148C8F9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Музыкальные игры.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 и петушок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Фрида;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Жмурки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Ф. Флотова;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Медведь и заяц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Ребикова;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Самолеты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Магиденко;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Найди себе пару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Займи домик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Магиденко.</w:t>
      </w:r>
    </w:p>
    <w:p w14:paraId="7D978DDE" w14:textId="32C0315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с пением.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Огородная-хороводная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 Можжевелова, сл. А. Пассовой;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 лебеди и волк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Булатова;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 на луг ходили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А. Филиппенко, сл. Н. Кукловской.</w:t>
      </w:r>
    </w:p>
    <w:p w14:paraId="3A2A898A" w14:textId="7E5CEFC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Песенное творчество.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тебя зовут?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ты хочешь, кошечка?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Наша песенка простая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сл. М. Ивенсен;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Курочка-рябушечка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Г. Лобачева, сл. Народные.</w:t>
      </w:r>
    </w:p>
    <w:p w14:paraId="0CEB51C5" w14:textId="5C0495D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танцевально-игрового творчества.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Лошадка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Потоловского;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Зайчики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Наседка и цыплята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хмель мой, хмелек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Старокадомского;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Медвежата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Красева, сл. Н. Френкель.</w:t>
      </w:r>
    </w:p>
    <w:p w14:paraId="3AACB5D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Музыкально-дидактические игры.</w:t>
      </w:r>
    </w:p>
    <w:p w14:paraId="0EC94A62" w14:textId="10601C4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звуковысотного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Птицы и птенчики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Качели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B375170" w14:textId="1386B76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ритмического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Петушок, курочка и цыпленок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как идет?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дудочки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Сыграй, как 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743C2C99" w14:textId="24595DC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тембрового и динамического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Громко-тихо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свой инструмент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Угадай, на чем играю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Определение жанра и развитие памяти.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Что делает кукла?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и спой песню по картинке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Музыкальный магазин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387CD89" w14:textId="48B4A05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Игра на детских музыкальных инструментах.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Гармошка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Небо синее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Андрей-воробей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Долинова;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прибаутка, обр. Т. Попатенко.</w:t>
      </w:r>
    </w:p>
    <w:p w14:paraId="4BE4E69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33.2.7. От 5 лет до 6 лет.</w:t>
      </w:r>
    </w:p>
    <w:p w14:paraId="276F4FA7" w14:textId="103424C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П. Чайковского, сл. А. Плещеева;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Осенняя песня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Времена года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 Чайковского;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Д. Львова-Компанейца, сл. 3. Петровой;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Моя Россия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Струве, сл. Н. Соловьевой;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Детская 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Глинки;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Жаворонок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Глинки;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Мотылек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Майкапара;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птиц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Н. Римского-Корсакова.</w:t>
      </w:r>
    </w:p>
    <w:p w14:paraId="744F8BD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Пение.</w:t>
      </w:r>
    </w:p>
    <w:p w14:paraId="2AB58117" w14:textId="44C2BB7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на развитие слуха и голоса.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Андрей-воробей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 Ю. Слонова;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Бубенчики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Гармошка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Паровоз</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Барабан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Тиличеевой, сл. Н. Найденовой.</w:t>
      </w:r>
    </w:p>
    <w:p w14:paraId="1026271A" w14:textId="542E072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 нам гости пришли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сл. М. Ивенсен;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Огородная-хороводная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 Можжевелова, сл. Н. Пассовой;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Голубые санки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Иорданского, сл. М. Клоковой;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Гуси-гусенята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сл. Г. Бойко;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Рыбка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Красева, сл. М. Клоковой.</w:t>
      </w:r>
    </w:p>
    <w:p w14:paraId="22B6B8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Песенное творчество.</w:t>
      </w:r>
    </w:p>
    <w:p w14:paraId="56CF3A31" w14:textId="5B5A99A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Произведения.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Дили-дили! Бом! Бом!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укр. нар. песня, сл. Е. Макшанцевой; Потешки, дразнилки, считалки и другие рус. нар. попевки.</w:t>
      </w:r>
    </w:p>
    <w:p w14:paraId="66F853E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Музыкально-ритмические движения.</w:t>
      </w:r>
    </w:p>
    <w:p w14:paraId="5FB7802F" w14:textId="05646C4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Шаг и бег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Надененко;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Плавные руки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Р. Глиэра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фрагмент);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лучше скачет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Росинки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Майкапара.</w:t>
      </w:r>
    </w:p>
    <w:p w14:paraId="1DBD7EEA" w14:textId="3FDC6CD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с предметами.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Упражнения с мячами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Ф. Бургмюллера.</w:t>
      </w:r>
    </w:p>
    <w:p w14:paraId="09BAA9CF" w14:textId="4F6F9CF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Этюды.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Тихий танец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(тема из вариаций), муз. В. Моцарта.</w:t>
      </w:r>
    </w:p>
    <w:p w14:paraId="591112A9" w14:textId="17DFC35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Танцы и пляски.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Дружные пары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И. Штрауса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Приглашение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обраб. М. Раухвергера;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Круговая пляска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обр. С. Разоренова.</w:t>
      </w:r>
    </w:p>
    <w:p w14:paraId="7F05BA87" w14:textId="13239F1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Характерные танцы.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Матрешки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Б. Мокроусова;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Петрушек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Снегурочки и снежинок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Р. Глиэра.</w:t>
      </w:r>
    </w:p>
    <w:p w14:paraId="19D1C4C8" w14:textId="311F732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Хороводы.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Урожайная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Филиппенко, сл. О. Волгиной;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Новогодняя хороводная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Шайдар;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Пошла млада за водой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 обраб. В. Агафонникова.</w:t>
      </w:r>
    </w:p>
    <w:p w14:paraId="1F76EA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Музыкальные игры.</w:t>
      </w:r>
    </w:p>
    <w:p w14:paraId="30083870" w14:textId="07C8331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Не выпустим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Будь ловким!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Ладухина;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Ищи игрушку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Найди себе пару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латв. нар. мелодия, обраб. Т. Попатенко.</w:t>
      </w:r>
    </w:p>
    <w:p w14:paraId="4669E2B3" w14:textId="0E12219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с пением.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Колпачок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Ворон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Заинька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Н. Римского-Корсакова;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на тоненький ледок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 обраб. А. Рубца.</w:t>
      </w:r>
    </w:p>
    <w:p w14:paraId="672AC7D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Музыкально-дидактические игры.</w:t>
      </w:r>
    </w:p>
    <w:p w14:paraId="6F4162A3" w14:textId="71EA82B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звуковысотного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Музыкальное лото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Ступеньки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мои детки?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 и детки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Развитие чувства ритма.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Определи по ритму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Ритмические полоски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Учись танцевать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Ищи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3A71F7C2" w14:textId="0D44788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тембрового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чем играю?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Музыкальные загадки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Музыкальный домик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13AA0B9" w14:textId="1646749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диатонического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Громко, тихо запоем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Звенящие колокольчики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0134AB7C" w14:textId="1BB507B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восприятия музыки и музыкальной памяти.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Будь внимательным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Буратино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Музыкальный магазин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Времена года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Наши песни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CA35217" w14:textId="38071F2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Инсценировки и музыкальные спектакли.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Где был, Иванушка?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М. Иорданского;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Моя любимая кукла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автор Т. Коренева;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Полянка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(музыкальная играсказка), муз. Т. Вилькорейской.</w:t>
      </w:r>
    </w:p>
    <w:p w14:paraId="00913658" w14:textId="46200DC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танцевально-игрового творчества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полю, полю лук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 кошки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Золотарева;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Гори, гори ясно!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 я по лугу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обраб. Т. Смирновой.</w:t>
      </w:r>
    </w:p>
    <w:p w14:paraId="5DDE81D1" w14:textId="3A60016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Игра на детских музыкальных инструментах.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Дон-дон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Р. Рустамова;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Гори, гори ясно!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Часики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Вольфензона.</w:t>
      </w:r>
    </w:p>
    <w:p w14:paraId="3C27237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33.2.8. От 6 лет до 7 лет.</w:t>
      </w:r>
    </w:p>
    <w:p w14:paraId="4487764D" w14:textId="6765E36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Слушание.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Моцарта;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Времена года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 Вивальди);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Октябрь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(из цикла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Времена года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 Чайковского);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Детская 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Глинки;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Море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Римского-Корсакова (из оперы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царе Салтане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Итальянская 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Рахманинова;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с саблями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Хачатуряна;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Пляска птиц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Римского-Корсакова (из оперы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Рассвет на Москве-реке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Мусоргского (вступление к опере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Хованщина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BD2300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Пение.</w:t>
      </w:r>
    </w:p>
    <w:p w14:paraId="698A58E2" w14:textId="2A02222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на развитие слуха и голоса.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Бубенчики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 дом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Дудка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Кукушечка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Долинова;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 школу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Долинова;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Котя-коток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Колыбельная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Горошина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Карасевой;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Качели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Тиличеевой, сл. М. Долинова.</w:t>
      </w:r>
    </w:p>
    <w:p w14:paraId="7B80C119" w14:textId="4F577C4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Листопад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сл. Е. Авдиенко;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Здравствуй, Родина моя!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Ю. Чичкова, сл. К. Ибряева;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Зимняя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сл. С. Вышеславцевой;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Е. Шмановой; сл. 3. Петровой;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Самая хорошая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Иванникова, сл. О. Фадеевой;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Хорошо у нас в саду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Герчик, сл. А. Пришельца;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Новогодний хоровод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Попатенко;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Новогодняя хороводная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Шнайдера;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Песенка про бабушку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Парцхаладзе;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 свиданья, детский сад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Ю. Слонова, сл. В. Малкова;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Мы теперь ученики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Струве;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Праздник Победы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Парцхаладзе;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Песня о Москве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Г. Свиридова.</w:t>
      </w:r>
    </w:p>
    <w:p w14:paraId="157CC49C" w14:textId="67A6813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Песенное творчество.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Веселая песенка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Г. Струве, сл. В. Викторова;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Плясовая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Г. Зингера.</w:t>
      </w:r>
    </w:p>
    <w:p w14:paraId="6E8F57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Музыкально-ритмические движения</w:t>
      </w:r>
    </w:p>
    <w:p w14:paraId="0C0E919D" w14:textId="044819E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Упражнения.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Робера;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Цветные флажки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лучше скачет?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Шагают девочки и мальчики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В. Золотарева; поднимай и скрещивай флажки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Этюд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К. Гуритта); полоскать платочки: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утушка луговая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Упражнение с кубиками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С. Соснина.</w:t>
      </w:r>
    </w:p>
    <w:p w14:paraId="25F4FAFF" w14:textId="03D9F8C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Этюды.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Медведи пляшут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М. Красева; Показывай направление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Д. Кабалевского); каждая пара пляшет по-своему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Ах ты, береза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Попрыгунья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Лягушки и аисты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В. Витлина.</w:t>
      </w:r>
    </w:p>
    <w:p w14:paraId="424DBCA3" w14:textId="588B123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Танцы и пляски.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Задорный танец</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Золотарева;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Косенко;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Макарова;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Яблочко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Р. Глиэра (из балета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Красный мак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Прялица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обраб.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Сударушка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обраб. Ю. Слонова.</w:t>
      </w:r>
    </w:p>
    <w:p w14:paraId="3B4A954D" w14:textId="7BF5ADD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Характерные танцы.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Танец снежинок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Жилина;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Выход к пляске медвежат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Красева;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Матрешки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Ю. Слонова, сл. Л. Некрасовой.</w:t>
      </w:r>
    </w:p>
    <w:p w14:paraId="374E8DE1" w14:textId="7933EE4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Хороводы.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Выйду ль я на реченьку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В. Иванникова;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горе-то калина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мелодия, обраб. А. Новикова.</w:t>
      </w:r>
    </w:p>
    <w:p w14:paraId="5BA5C19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Музыкальные игры.</w:t>
      </w:r>
    </w:p>
    <w:p w14:paraId="010070F6" w14:textId="0740760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Игры. Кот и мыши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скорей?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Шварца;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Игра с погремушками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Ф. Шуберта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Экоссез</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Поездка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Пастух и козлята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 обраб. В. Трутовского.</w:t>
      </w:r>
    </w:p>
    <w:p w14:paraId="08FA3C33" w14:textId="2FF0B7A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Игры с пением.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Плетень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Сеяли девушки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обр. И. Кишко;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по голосу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В. Ребикова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Пьеса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Теремок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Метелица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Ой, вставала я ранешенько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Ищи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Т. Ломовой;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 вьюном я хожу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А. Гречанинова;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Савка и Гришка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белорус, нар. песня.</w:t>
      </w:r>
    </w:p>
    <w:p w14:paraId="02E4382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Музыкально-дидактические игры.</w:t>
      </w:r>
    </w:p>
    <w:p w14:paraId="084B54C0" w14:textId="422B5A0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звуковысотного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поросенка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Подумай, отгадай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Звуки разные бывают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Веселые Петрушки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CFF0F66" w14:textId="41C1882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чувства ритма.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Прогулка в парк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Выполни задание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Определи по ритму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Развитие тембрового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Угадай, на чем играю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Рассказ музыкального инструмента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Музыкальный домик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6FFE935F" w14:textId="67F0D01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диатонического слуха.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Громко-тихо запоем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Звенящие колокольчики, ищи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14689C39" w14:textId="67CCE7E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восприятия музыки.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лугу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Песня - танец - марш</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Времена года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Наши любимые произведения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0C3E022A" w14:textId="477A95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музыкальной памяти.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Назови композитора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Угадай песню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Повтори мелодию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Узнай произведение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1E5B55D" w14:textId="6170076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Инсценировки и музыкальные спектакли.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у наших у ворот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обр. В. Агафонникова;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на тоненький ледок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зеленом лугу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Заинька, выходи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Е. Тиличеевой;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авт. Т. Коренева,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Муха-цокотуха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(опера-игра по мотивам сказки К. Чуковского), муз. М. Красева.</w:t>
      </w:r>
    </w:p>
    <w:p w14:paraId="246B7BCA" w14:textId="7E59B3F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Развитие танцевально-игрового творчества.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Ю. Чичкова;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Хожу я по улице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песня, обраб. А. Б. Дюбюк;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Зимний праздник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М. Старокадомского;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Макарова;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Тачанка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К. Листова;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Два петуха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С. Разоренова;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Вышли куклы танцевать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В. Витлина;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Полька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латв. нар. мелодия, обраб. А. Жилинского;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Русский перепляс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рус. нар. песня, обраб. К. Волкова.</w:t>
      </w:r>
    </w:p>
    <w:p w14:paraId="4A78C767" w14:textId="07BB988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Игра на детских музыкальных инструментах.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Бубенчики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Гармошка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М. Долинова;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Наш оркестр</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Е. Тиличеевой, сл. Ю. Островского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 зеленом лугу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 саду ли, в огороде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Сорока-сорока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мелодии;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(отрывок из оперы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царе Салтане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Н. Римского-Корсакова);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 на горку шла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 поле береза стояла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рус. нар. песни;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 нам гости пришли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муз. А. Александрова;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Вальс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муз. Е. Тиличеевой.</w:t>
      </w:r>
    </w:p>
    <w:p w14:paraId="16869E26" w14:textId="77777777" w:rsidR="00ED036C" w:rsidRPr="007A67BA" w:rsidRDefault="00ED036C">
      <w:pPr>
        <w:pStyle w:val="ConsPlusTitlePage"/>
        <w:ind w:firstLine="540"/>
        <w:jc w:val="both"/>
        <w:rPr>
          <w:rFonts w:ascii="Times New Roman" w:hAnsi="Times New Roman" w:cs="Times New Roman"/>
          <w:sz w:val="28"/>
          <w:szCs w:val="28"/>
        </w:rPr>
      </w:pPr>
    </w:p>
    <w:p w14:paraId="456DE894"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33.3. Примерный перечень произведений изобразительного искусства.</w:t>
      </w:r>
    </w:p>
    <w:p w14:paraId="2480484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33.3.1. От 2 до 3 лет.</w:t>
      </w:r>
    </w:p>
    <w:p w14:paraId="68610BA7" w14:textId="61DD7CF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к книгам: В.Г. Сутеев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Кораблик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Кто сказал мяу?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Цыпленок и Утенок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Ю.А. Васнецов к книге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Колобок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Теремок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6E08F3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33.3.2. От 3 до 4 лет.</w:t>
      </w:r>
    </w:p>
    <w:p w14:paraId="686A2DC1" w14:textId="5AF96ED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к книгам: Е.И. Чарушин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Рассказы о животных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Ю.А. Васнецов к книге Л.Н. Толстого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Три медведя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C6A373B" w14:textId="2E79804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репродукции картин: П.П. Кончаловский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Клубника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Сирень в корзине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К.С. Петров-Водкин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Яблоки на красном фоне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Н.Н. Жуков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Елка в нашей гостиной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М.И. Климентов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Курица с цыплятами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21D59E6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33.3.3. От 4 до 5 лет.</w:t>
      </w:r>
    </w:p>
    <w:p w14:paraId="1B2B0308" w14:textId="7DE4DB4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репродукции картин: И.Е. Репин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Яблоки и листья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В.М. Васнецов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Снегурочка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В.А. Тропинин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Девочка с куклой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А.И. Бортников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Весна пришла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А.Н. Комаров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Наводнение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Левитан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Сирень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Машков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Рябинка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Малинка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C1FF810" w14:textId="2667ED3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к книгам: В.В. Лебедев к книге С.Я. Маршака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Усатый-полосатый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17C537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33.3.4. От 5 до 6 лет.</w:t>
      </w:r>
    </w:p>
    <w:p w14:paraId="299A7A95" w14:textId="34F70B6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репродукции картин: Ф.А. Васильев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Перед дождем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И.Е. Репин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Осенний букет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А.А. Пластов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Первый снег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И.Э. Грабарь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Февральская лазурь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Б.М. Кустодиев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Масленица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Ф.В. Сычков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Катание с горы зимой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Левитан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Березовая роща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Зимой в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Т.Н. Яблонская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В.Т. Тимофеев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Девочка с ягодами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Машков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Натюрморт. Фрукты на блюде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Ф.П. Толстой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Букет цветов, бабочка и птичка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И.Е. Репин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Стрекоза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В.М. Васнецов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Ковер-самолет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265D801F" w14:textId="27AA10B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к книгам: И.Я. Билибин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Сестрица Аленушка и братец Иванушка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Царевна-лягушка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Василиса Прекрасная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6C08DE8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33.3.5. От 6 до 7 лет.</w:t>
      </w:r>
    </w:p>
    <w:p w14:paraId="2B4CF260" w14:textId="5EE5C1B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репродукции картин: И.И. Левитан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Золотая 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Осенний день. Сокольники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Стога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Весна. Большая вода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В.М. Васнецов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Аленушка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Богатыри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Иван - царевич на Сером волке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Гусляры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Ф.А. Васильев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Перед дождем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В.Д. Поленов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Золотая 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И.Ф. Хруцкий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Цветы и плоды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Шишкин, К.А. Савицкий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Утро в сосновом лесу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Шишкин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Рожь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А.И. Куинджи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Березовая роща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А.А. Пластов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Летом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Сенокос</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И.С. Остроухов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Золотая осень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З.Е. Серебрякова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 завтраком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В.А. Серов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Девочка с персиками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А.С. Степанов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Катание на Масленицу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И.Э. Грабарь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Зимнее утро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Ю. Кугач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Накануне праздника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А.К. Саврасов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Грачи прилетели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Ранняя весна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К.Ф. Юон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Мартовское солнце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К.С. Петров - Водкин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Утренний натюрморт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К.Е. Маковский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Дети, бегущие от грозы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Портрет детей художника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И.И. Ершов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Ксения читает сказки куклам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М.А. Врубель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Царевна-Лебедь</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41FB1BED" w14:textId="44FC6A4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Иллюстрации к книгам: И.Я. Билибин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Марья Моревна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царе Салтане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Сказке о рыбаке и рыбке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Л.В. Владимирский к книге А.Н. Толстой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Приключения Буратино, или Золотой ключик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Е.М. Рачев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Терем-теремок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w:t>
      </w:r>
    </w:p>
    <w:p w14:paraId="596B1EC6" w14:textId="77777777" w:rsidR="00ED036C" w:rsidRPr="007A67BA" w:rsidRDefault="00ED036C">
      <w:pPr>
        <w:pStyle w:val="ConsPlusTitlePage"/>
        <w:ind w:firstLine="540"/>
        <w:jc w:val="both"/>
        <w:rPr>
          <w:rFonts w:ascii="Times New Roman" w:hAnsi="Times New Roman" w:cs="Times New Roman"/>
          <w:sz w:val="28"/>
          <w:szCs w:val="28"/>
        </w:rPr>
      </w:pPr>
    </w:p>
    <w:p w14:paraId="7D887D4C"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33.4. Примерный перечень анимационных произведений.</w:t>
      </w:r>
    </w:p>
    <w:p w14:paraId="783BD7F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 перечень входят анимационные произведения для совместного семейного просмотра,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конструктивного взаимодействия, проявлений сопереживания и взаимопомощи; расширения эмоционального опыта ребенка, формирования у него эмпатии и ценностного отношения к окружающему миру.</w:t>
      </w:r>
    </w:p>
    <w:p w14:paraId="2AD965F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Полнометражные анимационные фильмы рекомендуются только для семейного просмотра и не могут быть включены в образовательный процесс ДОО. Время просмотра ребенком цифрового и медиа контента должно регулироваться родителями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состоянию ребенка и не рекомендуются к просмотру без обсуждения со взрослым переживаний ребенка. Ряд фильмов содержат серию образцов социально неодобряемых сценариев поведения на протяжении длительного экранного времени, что требует предварительного и последующего обсуждения с детьми.</w:t>
      </w:r>
    </w:p>
    <w:p w14:paraId="71298DF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Выбор цифрового контента, медиа продукции, в том числе анимационных фильмов, должен осуществляться в соответствии с нормами, регулирующими защиту детей от информации, причиняющей вред здоровью и развитию детей в Российской Федерации &lt;12&gt;.</w:t>
      </w:r>
    </w:p>
    <w:p w14:paraId="623849B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2471F888" w14:textId="20E4AD9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&lt;12&gt; Федеральный закон от 29 декабря 2010 г. № 436-ФЗ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 защите детей от информации, причиняющей вред их здоровью и развитию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(Собрание законодательства Российской Федерации, 2011, № 1, ст. 48; 2021, № 27, ст. 5092).</w:t>
      </w:r>
    </w:p>
    <w:p w14:paraId="43585292" w14:textId="77777777" w:rsidR="00ED036C" w:rsidRPr="007A67BA" w:rsidRDefault="00ED036C">
      <w:pPr>
        <w:pStyle w:val="ConsPlusTitlePage"/>
        <w:jc w:val="both"/>
        <w:rPr>
          <w:rFonts w:ascii="Times New Roman" w:hAnsi="Times New Roman" w:cs="Times New Roman"/>
          <w:sz w:val="28"/>
          <w:szCs w:val="28"/>
        </w:rPr>
      </w:pPr>
    </w:p>
    <w:p w14:paraId="2E648AB9"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33.4.1. Для детей дошкольного возраста (с пяти лет).</w:t>
      </w:r>
    </w:p>
    <w:p w14:paraId="622AB352" w14:textId="029DB77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Анимационный 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Тима и Тома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 А. Борисова, А. Жидков, О. Мусин, А. Бахурин и другие, 2015.</w:t>
      </w:r>
    </w:p>
    <w:p w14:paraId="1B2E4202" w14:textId="1BB28F1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Паровозик из Ромашкова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 В. Дегтярев, 1967.</w:t>
      </w:r>
    </w:p>
    <w:p w14:paraId="58A70BCF" w14:textId="25ED144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Как львенок и черепаха пели песню</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режиссер И. Ковалевская, 1974.</w:t>
      </w:r>
    </w:p>
    <w:p w14:paraId="1B7CF02C" w14:textId="50CCA51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Мама для мамонтенка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О. Чуркин, 1981.</w:t>
      </w:r>
    </w:p>
    <w:p w14:paraId="23169803" w14:textId="10A3EFD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Катерок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Ковалевская, 1970.</w:t>
      </w:r>
    </w:p>
    <w:p w14:paraId="34D25E44" w14:textId="644FB95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Мешок яблок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Бордзиловский, 1974.</w:t>
      </w:r>
    </w:p>
    <w:p w14:paraId="057732DE" w14:textId="0042B55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Крошка енот</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О. Чуркин, 1974.</w:t>
      </w:r>
    </w:p>
    <w:p w14:paraId="48E73229" w14:textId="3865399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Гадкий утенок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Дегтярев.</w:t>
      </w:r>
    </w:p>
    <w:p w14:paraId="687C1B9E" w14:textId="3F57A66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Котенок по имени Гав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режиссер Л. Атаманов.</w:t>
      </w:r>
    </w:p>
    <w:p w14:paraId="7C3C7C99" w14:textId="4809809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Маугли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Р. Давыдов, 1971.</w:t>
      </w:r>
    </w:p>
    <w:p w14:paraId="3784F19E" w14:textId="4F9DCC0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Кот Леопольд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Резников, 1975 - 1987.</w:t>
      </w:r>
    </w:p>
    <w:p w14:paraId="023613F1" w14:textId="0E1A536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Рикки-Тикки-Тави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Снежко-Блоцкой, 1965.</w:t>
      </w:r>
    </w:p>
    <w:p w14:paraId="6FA7BA59" w14:textId="193C99F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Дюймовочка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Л. Амальрик, 1964.</w:t>
      </w:r>
    </w:p>
    <w:p w14:paraId="10A4D236" w14:textId="4259CA6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Пластилиновая ворона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Татарский, 1981.</w:t>
      </w:r>
    </w:p>
    <w:p w14:paraId="1E211EFC" w14:textId="0B5DBF3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Каникулы Бонифация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Ф. Хитрук, 1965.</w:t>
      </w:r>
    </w:p>
    <w:p w14:paraId="77AE7A51" w14:textId="7D38F39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Последний лепесток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Р. Качанов, 1977.</w:t>
      </w:r>
    </w:p>
    <w:p w14:paraId="7B976E48" w14:textId="120A64C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Умка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Умка ищет друга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Попов, В. Пекарь, 1969, 1970.</w:t>
      </w:r>
    </w:p>
    <w:p w14:paraId="7B6EBFE8" w14:textId="21D2FC2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Умка на елке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Воробьев, 2019.</w:t>
      </w:r>
    </w:p>
    <w:p w14:paraId="62C51BF1" w14:textId="7690BA7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Сладкая сказка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режиссер В. Дегтярев, 1970.</w:t>
      </w:r>
    </w:p>
    <w:p w14:paraId="3ECDE5B6" w14:textId="099DDD5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Цикл фильмов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Чебурашка и крокодил Гена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Р. Качанов, 1969 - 1983.</w:t>
      </w:r>
    </w:p>
    <w:p w14:paraId="7BF245F0" w14:textId="27DDD95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Цикл фильмов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38 попугаев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У фимцев, 1976 - 91.</w:t>
      </w:r>
    </w:p>
    <w:p w14:paraId="18720BB0" w14:textId="47A0DAF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Цикл фильмов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Винни-Пух</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Ф. Хитрук, 1969 - 1972.</w:t>
      </w:r>
    </w:p>
    <w:p w14:paraId="6A373062" w14:textId="159A3A5D"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Серая шейка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Л. Амальрик, В. Полковников, 1948.</w:t>
      </w:r>
    </w:p>
    <w:p w14:paraId="62480A73" w14:textId="31D65A2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Золушка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Аксенчук, 1979.</w:t>
      </w:r>
    </w:p>
    <w:p w14:paraId="00C5B85F" w14:textId="31EC720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Новогодняя сказка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Дегтярев, 1972.</w:t>
      </w:r>
    </w:p>
    <w:p w14:paraId="3C3EB8C7" w14:textId="3C09A54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Серебряное копытце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режиссер Г. Сокольский, 1977.</w:t>
      </w:r>
    </w:p>
    <w:p w14:paraId="4D4380D6" w14:textId="73FB487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Щелкунчик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Б. Степанцев, 1973.</w:t>
      </w:r>
    </w:p>
    <w:p w14:paraId="31B26F2E" w14:textId="1EE3B22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Гуси-лебеди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Союзмультфильм, режиссеры И. Иванов-Вано, А. Снежко-Блоцкая, 1949.</w:t>
      </w:r>
    </w:p>
    <w:p w14:paraId="255FFE98" w14:textId="37BB533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Цикл фильмов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Приключение Незнайки и его друзей</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ТО 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коллектив авторов, 1971 - 1973.</w:t>
      </w:r>
    </w:p>
    <w:p w14:paraId="6EB6E09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33.4.2. Для детей старшего дошкольного возраста (6 - 7 лет).</w:t>
      </w:r>
    </w:p>
    <w:p w14:paraId="78D3C73D" w14:textId="641335D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Малыш и Карлсон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Б. Степанцев, 1969.</w:t>
      </w:r>
    </w:p>
    <w:p w14:paraId="6F8F780D" w14:textId="6BF8900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Лягушка-путешественница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режиссеры В. Котеночкин, А. Трусов, 1965.</w:t>
      </w:r>
    </w:p>
    <w:p w14:paraId="6DFD8587" w14:textId="363AB15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Варежка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Р. Качанов, 1967.</w:t>
      </w:r>
    </w:p>
    <w:p w14:paraId="31F88128" w14:textId="7FC5BDF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Честное слово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М. Новогрудская, 1978.</w:t>
      </w:r>
    </w:p>
    <w:p w14:paraId="257FB1C7" w14:textId="4FD19869"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Вовка в тридевятом царстве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Б. Степанцев, 1965.</w:t>
      </w:r>
    </w:p>
    <w:p w14:paraId="2ED3D564" w14:textId="47861F1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Заколдованный мальчик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Снежко-Блоцкая, В. Полковников, 1955.</w:t>
      </w:r>
    </w:p>
    <w:p w14:paraId="0FAE3CB7" w14:textId="1EA97C2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Золотая антилопа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Л. Атаманов, 1954.</w:t>
      </w:r>
    </w:p>
    <w:p w14:paraId="2A5BF4B9" w14:textId="420B7C9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Бременские музыканты</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Ковалевская, 1969.</w:t>
      </w:r>
    </w:p>
    <w:p w14:paraId="24C8388C" w14:textId="1CB2A92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Двенадцать месяцев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Иванов-Вано, М. Ботов, 1956.</w:t>
      </w:r>
    </w:p>
    <w:p w14:paraId="302E1672" w14:textId="4B8B4CB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Ежик в тумане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Ю. Норштейн, 1975.</w:t>
      </w:r>
    </w:p>
    <w:p w14:paraId="731FE71B" w14:textId="44F460A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Девочка и дельфин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Р. Зельма, 1979.</w:t>
      </w:r>
    </w:p>
    <w:p w14:paraId="29F1F2E4" w14:textId="6ECF6D1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Верните Рекса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Пекарь, В. Попов. 1975.</w:t>
      </w:r>
    </w:p>
    <w:p w14:paraId="41FFE6E0" w14:textId="084164C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сказок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Ю. Норштейн, 1979.</w:t>
      </w:r>
    </w:p>
    <w:p w14:paraId="1148F53F" w14:textId="104FD9E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Фильм 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Простоквашино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Возвращение в Простоквашино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(2 сезона),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режиссеры: коллектив авторов, 2018.</w:t>
      </w:r>
    </w:p>
    <w:p w14:paraId="36F52B82" w14:textId="41A634FC"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Смешарики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Петербург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Мастерфильм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коллектив авторов, 2004.</w:t>
      </w:r>
    </w:p>
    <w:p w14:paraId="7692E7D9" w14:textId="1ABE929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Малышарики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Петербург</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Мастерфильм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коллектив авторов, 2015.</w:t>
      </w:r>
    </w:p>
    <w:p w14:paraId="7CD576ED" w14:textId="63802CB1"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Домовенок Кузя</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ТО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Экран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Зябликова, 2000 - 2002.</w:t>
      </w:r>
    </w:p>
    <w:p w14:paraId="24404F1F" w14:textId="223BE5B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Ну, погоди!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Котеночкин, 1969.</w:t>
      </w:r>
    </w:p>
    <w:p w14:paraId="522816D3" w14:textId="4000B2C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Фиксики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(4 сезона), компания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Аэроплан</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В. Бедошвили, 2010.</w:t>
      </w:r>
    </w:p>
    <w:p w14:paraId="67009031" w14:textId="5021417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Оранжевая корова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сезон), студия Союзмультфильм, режиссер Е. Ернова.</w:t>
      </w:r>
    </w:p>
    <w:p w14:paraId="1BA88517" w14:textId="1A2A0B4E"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Монсики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(2 сезона),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Бахурин.</w:t>
      </w:r>
    </w:p>
    <w:p w14:paraId="2B067C4D" w14:textId="7DEA0BE6"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Смешарики. ПИН-КОД</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Рики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режиссеры: Р. Соколов, А. Горбунов, Д. Сулейманов и другие.</w:t>
      </w:r>
    </w:p>
    <w:p w14:paraId="32DB719C" w14:textId="7448283F"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Сериал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Зебра в клеточку</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(1 сезон),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А. Алексеев, А. Борисова, М. Куликов, А. Золотарева, 2020.</w:t>
      </w:r>
    </w:p>
    <w:p w14:paraId="27A24D2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33.4.3. Для детей старшего дошкольного возраста (7 - 8 лет).</w:t>
      </w:r>
    </w:p>
    <w:p w14:paraId="1875D491" w14:textId="4F21E2B8"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Снежная королева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Л. Атаманов, 1957.</w:t>
      </w:r>
    </w:p>
    <w:p w14:paraId="7B686F87" w14:textId="6317887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Аленький цветочек</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Л. Атаманов, 1952.</w:t>
      </w:r>
    </w:p>
    <w:p w14:paraId="708B785D" w14:textId="6FBA7A24"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Сказка о царе Салтане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И. Иванов-Вано, Л. Мильчин, 1984.</w:t>
      </w:r>
    </w:p>
    <w:p w14:paraId="31957E66" w14:textId="16F6822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Белка и Стрелка. Звездные собаки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киностудия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Центр национального фильма</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и ООО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ЦНФ-Анима, режиссер С. Ушаков, И. Евланникова, 2010.</w:t>
      </w:r>
    </w:p>
    <w:p w14:paraId="4F1ED736" w14:textId="09583D0A"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Суворов: великое путешествие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(6+),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Союзмультфильм</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Б. Чертков, 2022.</w:t>
      </w:r>
    </w:p>
    <w:p w14:paraId="6D330962" w14:textId="5DDBCBC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Бемби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Walt Dis№ey, режиссер Д. Хэнд, 1942.</w:t>
      </w:r>
    </w:p>
    <w:p w14:paraId="59FBDB7A" w14:textId="241A2B6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Король Лев</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студия Walt Dis№ey, режиссер Р. Адлере, 1994, США.</w:t>
      </w:r>
    </w:p>
    <w:p w14:paraId="2E1FC04C" w14:textId="4DC74205"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Мой сосед Тоторо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Ghibli</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X. Миядзаки, 1988.</w:t>
      </w:r>
    </w:p>
    <w:p w14:paraId="1320E972" w14:textId="57093AA2"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Полнометражный анимационный фильм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Рыбка Поньо на утесе</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студия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Ghibli</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режиссер X. Миядзаки, 2008.</w:t>
      </w:r>
    </w:p>
    <w:p w14:paraId="70A878FA" w14:textId="77777777" w:rsidR="00ED036C" w:rsidRPr="007A67BA" w:rsidRDefault="00ED036C">
      <w:pPr>
        <w:pStyle w:val="ConsPlusTitlePage"/>
        <w:ind w:firstLine="540"/>
        <w:jc w:val="both"/>
        <w:rPr>
          <w:rFonts w:ascii="Times New Roman" w:hAnsi="Times New Roman" w:cs="Times New Roman"/>
          <w:sz w:val="28"/>
          <w:szCs w:val="28"/>
        </w:rPr>
      </w:pPr>
    </w:p>
    <w:p w14:paraId="0A36025D"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34. Кадровые условия реализации Федеральной программы.</w:t>
      </w:r>
    </w:p>
    <w:p w14:paraId="550560DB" w14:textId="35410E0B"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34.1. Реализация Федеральной программы обеспечивается квалифицированными педагогами, наименование должностей которых должно соответствовать </w:t>
      </w:r>
      <w:hyperlink r:id="rId49">
        <w:r w:rsidRPr="007A67BA">
          <w:rPr>
            <w:rFonts w:ascii="Times New Roman" w:hAnsi="Times New Roman" w:cs="Times New Roman"/>
            <w:sz w:val="28"/>
            <w:szCs w:val="28"/>
          </w:rPr>
          <w:t>номенклатуре</w:t>
        </w:r>
      </w:hyperlink>
      <w:r w:rsidRPr="007A67BA">
        <w:rPr>
          <w:rFonts w:ascii="Times New Roman" w:hAnsi="Times New Roman" w:cs="Times New Roman"/>
          <w:sz w:val="28"/>
          <w:szCs w:val="28"/>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21 февраля 2022 г. № 225 (Собрание законодательства Российской Федерации, 2022, № 9, ст. 1341).</w:t>
      </w:r>
    </w:p>
    <w:p w14:paraId="4A619EC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34.2. Необходимым условием является непрерывное сопровождение Федеральной программы педагогическими и учебно-вспомогательными работниками в течение всего времени ее реализации в ДОО или в дошкольной группе.</w:t>
      </w:r>
    </w:p>
    <w:p w14:paraId="1E16183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34.3. Образовательная организация вправе применять сетевые формы реализации Федеральной программы или отдельных ее компонентов, в связи с чем может быть задействован кадровый состав других организаций, участвующих в сетевом взаимодействии с организацией, квалификация которого отвечает указанным выше требованиям.</w:t>
      </w:r>
    </w:p>
    <w:p w14:paraId="50AC6FA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34.4. Реализация образовательной программы ДО обеспечивается руководящими, педагогическими, учебно-вспомогательными, административно- хозяйственными работниками образовательной организации, а также медицинскими и иными работниками, выполняющими вспомогательные функции. ДОО самостоятельно устанавливает штатное расписание, осуществляет прием на работу работников, заключение с ними и расторжение трудовых договоров, распределение должностных обязанностей, создание условий и организацию методического и психологического сопровождения педагогов. Руководитель организации вправе заключать договора гражданско-правового характера и совершать иные действия в рамках своих полномочий.</w:t>
      </w:r>
    </w:p>
    <w:p w14:paraId="0243C91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34.5. В целях эффективной реализации Федеральной программы ДОО должна создать условия для профессионального развития педагогических и руководящих кадров, в том числе реализации права педагогов на получение дополнительного профессионального образования не реже одного раза в три года за счет средств ДОО и/или учредителя.</w:t>
      </w:r>
    </w:p>
    <w:p w14:paraId="7D870B8A" w14:textId="77777777" w:rsidR="00ED036C" w:rsidRPr="007A67BA" w:rsidRDefault="00ED036C">
      <w:pPr>
        <w:pStyle w:val="ConsPlusTitlePage"/>
        <w:ind w:firstLine="540"/>
        <w:jc w:val="both"/>
        <w:rPr>
          <w:rFonts w:ascii="Times New Roman" w:hAnsi="Times New Roman" w:cs="Times New Roman"/>
          <w:sz w:val="28"/>
          <w:szCs w:val="28"/>
        </w:rPr>
      </w:pPr>
    </w:p>
    <w:p w14:paraId="40D29B35"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35. Примерный режим и распорядок дня в дошкольных группах.</w:t>
      </w:r>
    </w:p>
    <w:p w14:paraId="6A99043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35.1. 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ребенка, предупреждает утомляемость и перевозбуждение.</w:t>
      </w:r>
    </w:p>
    <w:p w14:paraId="0B43822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35.2. Режим и распорядок дня устанавливаются с учетом требований </w:t>
      </w:r>
      <w:hyperlink r:id="rId50">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условий реализации программы ДОО, потребностей участников образовательных отношений.</w:t>
      </w:r>
    </w:p>
    <w:p w14:paraId="37E4F9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35.3. Основными компонентами режима в ДОО являются: сон, пребывание 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Содержание и длительность каждого компонента, а также их роль в определенные возрастные периоды закономерно изменяются, приобретая новые характерные черты и особенности.</w:t>
      </w:r>
    </w:p>
    <w:p w14:paraId="664A02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35.4. Дети, соблюдающие режим дня, более уравновешены и работоспособны, у них постепенно вырабатываются определенные биоритмы, система условных рефлексов, что помогает организму ребенка физиологически переключаться между теми или иными видами деятельности, своевременно подготавливаться к каждому этапу: приему пищи, прогулке, занятиям, отдыху. Нарушение режима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14:paraId="405C9C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35.5. Приучать детей выполнять режим дня необходимо с раннего возраста, когда легче всего вырабатывается привычка к организованности и порядку, активной деятельности и правильному отдыху с максимальным проведением его на свежем воздухе. Делать это необходимо постепенно, последовательно и ежедневно.</w:t>
      </w:r>
    </w:p>
    <w:p w14:paraId="3BEE6C8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35.6. Режим дня должен быть гибким, однако неизменными должны оставаться время приема пищи, интервалы между приемами пищи, обеспечение необходимой длительности суточного сна, время отхода ко сну; проведение ежедневной прогулки.</w:t>
      </w:r>
    </w:p>
    <w:p w14:paraId="44C6E77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35.7. При организации режима следует предусматривать оптимальное чередование самостоятельной детской деятельности и организованных форм работы с детьми, коллективных и индивидуальных игр, достаточную двигательную активность ребенка в течение дня, обеспечивать сочетание умственной и физической нагрузки. Время образовательной деятельности организуется таким образом, чтобы вначале проводились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w:t>
      </w:r>
    </w:p>
    <w:p w14:paraId="1DAB7BD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35.8. Продолжительность дневной суммарной образовательной нагрузки для детей дошкольного возраста, условия организации образовательного процесса должны соответствовать требованиям, предусмотренным </w:t>
      </w:r>
      <w:hyperlink r:id="rId51">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и </w:t>
      </w:r>
      <w:hyperlink r:id="rId52">
        <w:r w:rsidRPr="007A67BA">
          <w:rPr>
            <w:rFonts w:ascii="Times New Roman" w:hAnsi="Times New Roman" w:cs="Times New Roman"/>
            <w:sz w:val="28"/>
            <w:szCs w:val="28"/>
          </w:rPr>
          <w:t>СП 2.4.3648-20</w:t>
        </w:r>
      </w:hyperlink>
      <w:r w:rsidRPr="007A67BA">
        <w:rPr>
          <w:rFonts w:ascii="Times New Roman" w:hAnsi="Times New Roman" w:cs="Times New Roman"/>
          <w:sz w:val="28"/>
          <w:szCs w:val="28"/>
        </w:rPr>
        <w:t>.</w:t>
      </w:r>
    </w:p>
    <w:p w14:paraId="56BA508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35.9. 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w:t>
      </w:r>
      <w:hyperlink r:id="rId53">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при температуре воздуха ниже минус 15 °С и скорости ветра более 7 м/с продолжительность прогулки для детей до 7 лет сокращают. При осуществлении режимных моментов необходимо учитывать также индивидуальные особенности ребенка (длительность сна, вкусовые предпочтения, характер, темп деятельности и так далее).</w:t>
      </w:r>
    </w:p>
    <w:p w14:paraId="44B1179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35.10. Режим питания зависит от длительности пребывания детей в ДОО и регулируется </w:t>
      </w:r>
      <w:hyperlink r:id="rId54">
        <w:r w:rsidRPr="007A67BA">
          <w:rPr>
            <w:rFonts w:ascii="Times New Roman" w:hAnsi="Times New Roman" w:cs="Times New Roman"/>
            <w:sz w:val="28"/>
            <w:szCs w:val="28"/>
          </w:rPr>
          <w:t>СанПиН 2.3/2.4.3590-20</w:t>
        </w:r>
      </w:hyperlink>
      <w:r w:rsidRPr="007A67BA">
        <w:rPr>
          <w:rFonts w:ascii="Times New Roman" w:hAnsi="Times New Roman" w:cs="Times New Roman"/>
          <w:sz w:val="28"/>
          <w:szCs w:val="28"/>
        </w:rPr>
        <w:t>.</w:t>
      </w:r>
    </w:p>
    <w:p w14:paraId="58E240E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35.11. Согласно </w:t>
      </w:r>
      <w:hyperlink r:id="rId55">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ДОО может корректировать режим дня в зависимости от типа организации, и вида реализуемых образовательных программ, сезона года. Ниже приведены требования к организации образовательного процесса, режиму питания, которыми следует руководствоваться при изменении режима дня.</w:t>
      </w:r>
    </w:p>
    <w:p w14:paraId="7AE0202C" w14:textId="77777777" w:rsidR="00ED036C" w:rsidRPr="007A67BA" w:rsidRDefault="00ED036C">
      <w:pPr>
        <w:pStyle w:val="ConsPlusTitlePage"/>
        <w:ind w:firstLine="540"/>
        <w:jc w:val="both"/>
        <w:rPr>
          <w:rFonts w:ascii="Times New Roman" w:hAnsi="Times New Roman" w:cs="Times New Roman"/>
          <w:sz w:val="28"/>
          <w:szCs w:val="28"/>
        </w:rPr>
      </w:pPr>
    </w:p>
    <w:p w14:paraId="033F44C7"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35.12. Требования и показатели организации образовательного процесса и режима дня.</w:t>
      </w:r>
    </w:p>
    <w:p w14:paraId="2D3E4576"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2429"/>
        <w:gridCol w:w="2948"/>
      </w:tblGrid>
      <w:tr w:rsidR="007A67BA" w:rsidRPr="007A67BA" w14:paraId="74F3F599" w14:textId="77777777">
        <w:tc>
          <w:tcPr>
            <w:tcW w:w="3685" w:type="dxa"/>
          </w:tcPr>
          <w:p w14:paraId="48FB781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Показатель</w:t>
            </w:r>
          </w:p>
        </w:tc>
        <w:tc>
          <w:tcPr>
            <w:tcW w:w="2429" w:type="dxa"/>
          </w:tcPr>
          <w:p w14:paraId="7239F77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Возраст</w:t>
            </w:r>
          </w:p>
        </w:tc>
        <w:tc>
          <w:tcPr>
            <w:tcW w:w="2948" w:type="dxa"/>
          </w:tcPr>
          <w:p w14:paraId="34D89C6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Норматив</w:t>
            </w:r>
          </w:p>
        </w:tc>
      </w:tr>
      <w:tr w:rsidR="007A67BA" w:rsidRPr="007A67BA" w14:paraId="06FD84E8" w14:textId="77777777">
        <w:tc>
          <w:tcPr>
            <w:tcW w:w="9062" w:type="dxa"/>
            <w:gridSpan w:val="3"/>
          </w:tcPr>
          <w:p w14:paraId="4E21EFE8"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Требования к организации образовательного процесса</w:t>
            </w:r>
          </w:p>
        </w:tc>
      </w:tr>
      <w:tr w:rsidR="007A67BA" w:rsidRPr="007A67BA" w14:paraId="3EFF3B6C" w14:textId="77777777">
        <w:tc>
          <w:tcPr>
            <w:tcW w:w="3685" w:type="dxa"/>
          </w:tcPr>
          <w:p w14:paraId="46E061C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Начало занятий не ранее</w:t>
            </w:r>
          </w:p>
        </w:tc>
        <w:tc>
          <w:tcPr>
            <w:tcW w:w="2429" w:type="dxa"/>
          </w:tcPr>
          <w:p w14:paraId="2914745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10C05EB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8.00</w:t>
            </w:r>
          </w:p>
        </w:tc>
      </w:tr>
      <w:tr w:rsidR="007A67BA" w:rsidRPr="007A67BA" w14:paraId="5F750B8C" w14:textId="77777777">
        <w:tc>
          <w:tcPr>
            <w:tcW w:w="3685" w:type="dxa"/>
          </w:tcPr>
          <w:p w14:paraId="6097720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Окончание занятий, не позднее</w:t>
            </w:r>
          </w:p>
        </w:tc>
        <w:tc>
          <w:tcPr>
            <w:tcW w:w="2429" w:type="dxa"/>
          </w:tcPr>
          <w:p w14:paraId="2CFD6D0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114D59A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w:t>
            </w:r>
          </w:p>
        </w:tc>
      </w:tr>
      <w:tr w:rsidR="007A67BA" w:rsidRPr="007A67BA" w14:paraId="58F52D31" w14:textId="77777777">
        <w:tc>
          <w:tcPr>
            <w:tcW w:w="3685" w:type="dxa"/>
            <w:vMerge w:val="restart"/>
          </w:tcPr>
          <w:p w14:paraId="2848D65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занятия для детей дошкольного возраста, не более</w:t>
            </w:r>
          </w:p>
        </w:tc>
        <w:tc>
          <w:tcPr>
            <w:tcW w:w="2429" w:type="dxa"/>
            <w:tcBorders>
              <w:bottom w:val="nil"/>
            </w:tcBorders>
          </w:tcPr>
          <w:p w14:paraId="0D52E72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1,5 до 3 лет</w:t>
            </w:r>
          </w:p>
        </w:tc>
        <w:tc>
          <w:tcPr>
            <w:tcW w:w="2948" w:type="dxa"/>
            <w:tcBorders>
              <w:bottom w:val="nil"/>
            </w:tcBorders>
          </w:tcPr>
          <w:p w14:paraId="407B659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 минут</w:t>
            </w:r>
          </w:p>
        </w:tc>
      </w:tr>
      <w:tr w:rsidR="007A67BA" w:rsidRPr="007A67BA" w14:paraId="68E26C65" w14:textId="77777777">
        <w:tblPrEx>
          <w:tblBorders>
            <w:insideH w:val="nil"/>
          </w:tblBorders>
        </w:tblPrEx>
        <w:tc>
          <w:tcPr>
            <w:tcW w:w="3685" w:type="dxa"/>
            <w:vMerge/>
          </w:tcPr>
          <w:p w14:paraId="50D39AC0"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60E48B7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3 до 4 лет</w:t>
            </w:r>
          </w:p>
        </w:tc>
        <w:tc>
          <w:tcPr>
            <w:tcW w:w="2948" w:type="dxa"/>
            <w:tcBorders>
              <w:top w:val="nil"/>
              <w:bottom w:val="nil"/>
            </w:tcBorders>
          </w:tcPr>
          <w:p w14:paraId="3AC66A2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минут</w:t>
            </w:r>
          </w:p>
        </w:tc>
      </w:tr>
      <w:tr w:rsidR="007A67BA" w:rsidRPr="007A67BA" w14:paraId="633D6353" w14:textId="77777777">
        <w:tblPrEx>
          <w:tblBorders>
            <w:insideH w:val="nil"/>
          </w:tblBorders>
        </w:tblPrEx>
        <w:tc>
          <w:tcPr>
            <w:tcW w:w="3685" w:type="dxa"/>
            <w:vMerge/>
          </w:tcPr>
          <w:p w14:paraId="51655AEC"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385DEFB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4 до 5 лет</w:t>
            </w:r>
          </w:p>
        </w:tc>
        <w:tc>
          <w:tcPr>
            <w:tcW w:w="2948" w:type="dxa"/>
            <w:tcBorders>
              <w:top w:val="nil"/>
              <w:bottom w:val="nil"/>
            </w:tcBorders>
          </w:tcPr>
          <w:p w14:paraId="06C2337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20 минут</w:t>
            </w:r>
          </w:p>
        </w:tc>
      </w:tr>
      <w:tr w:rsidR="007A67BA" w:rsidRPr="007A67BA" w14:paraId="64CAD444" w14:textId="77777777">
        <w:tblPrEx>
          <w:tblBorders>
            <w:insideH w:val="nil"/>
          </w:tblBorders>
        </w:tblPrEx>
        <w:tc>
          <w:tcPr>
            <w:tcW w:w="3685" w:type="dxa"/>
            <w:vMerge/>
          </w:tcPr>
          <w:p w14:paraId="45185419"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515F20F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5 до 6 лет</w:t>
            </w:r>
          </w:p>
        </w:tc>
        <w:tc>
          <w:tcPr>
            <w:tcW w:w="2948" w:type="dxa"/>
            <w:tcBorders>
              <w:top w:val="nil"/>
              <w:bottom w:val="nil"/>
            </w:tcBorders>
          </w:tcPr>
          <w:p w14:paraId="4980946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25 минут</w:t>
            </w:r>
          </w:p>
        </w:tc>
      </w:tr>
      <w:tr w:rsidR="007A67BA" w:rsidRPr="007A67BA" w14:paraId="729923A1" w14:textId="77777777">
        <w:tc>
          <w:tcPr>
            <w:tcW w:w="3685" w:type="dxa"/>
            <w:vMerge/>
          </w:tcPr>
          <w:p w14:paraId="543E1728"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tcBorders>
          </w:tcPr>
          <w:p w14:paraId="6D0B4D4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6 до 7 лет</w:t>
            </w:r>
          </w:p>
        </w:tc>
        <w:tc>
          <w:tcPr>
            <w:tcW w:w="2948" w:type="dxa"/>
            <w:tcBorders>
              <w:top w:val="nil"/>
            </w:tcBorders>
          </w:tcPr>
          <w:p w14:paraId="65A1286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30 минут</w:t>
            </w:r>
          </w:p>
        </w:tc>
      </w:tr>
      <w:tr w:rsidR="007A67BA" w:rsidRPr="007A67BA" w14:paraId="069EA59F" w14:textId="77777777">
        <w:tc>
          <w:tcPr>
            <w:tcW w:w="3685" w:type="dxa"/>
            <w:vMerge w:val="restart"/>
          </w:tcPr>
          <w:p w14:paraId="77F8DA9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дневной суммарной образовательной нагрузки для детей дошкольного возраста, не более</w:t>
            </w:r>
          </w:p>
        </w:tc>
        <w:tc>
          <w:tcPr>
            <w:tcW w:w="2429" w:type="dxa"/>
            <w:tcBorders>
              <w:bottom w:val="nil"/>
            </w:tcBorders>
          </w:tcPr>
          <w:p w14:paraId="20E78E1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1,5 до 3 лет</w:t>
            </w:r>
          </w:p>
        </w:tc>
        <w:tc>
          <w:tcPr>
            <w:tcW w:w="2948" w:type="dxa"/>
            <w:tcBorders>
              <w:bottom w:val="nil"/>
            </w:tcBorders>
          </w:tcPr>
          <w:p w14:paraId="6E42756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20 минут</w:t>
            </w:r>
          </w:p>
        </w:tc>
      </w:tr>
      <w:tr w:rsidR="007A67BA" w:rsidRPr="007A67BA" w14:paraId="61F5398C" w14:textId="77777777">
        <w:tblPrEx>
          <w:tblBorders>
            <w:insideH w:val="nil"/>
          </w:tblBorders>
        </w:tblPrEx>
        <w:tc>
          <w:tcPr>
            <w:tcW w:w="3685" w:type="dxa"/>
            <w:vMerge/>
          </w:tcPr>
          <w:p w14:paraId="0F44770B"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50978FE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3 до 4 лет</w:t>
            </w:r>
          </w:p>
        </w:tc>
        <w:tc>
          <w:tcPr>
            <w:tcW w:w="2948" w:type="dxa"/>
            <w:tcBorders>
              <w:top w:val="nil"/>
              <w:bottom w:val="nil"/>
            </w:tcBorders>
          </w:tcPr>
          <w:p w14:paraId="61785F8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30 минут</w:t>
            </w:r>
          </w:p>
        </w:tc>
      </w:tr>
      <w:tr w:rsidR="007A67BA" w:rsidRPr="007A67BA" w14:paraId="6E2E0EB6" w14:textId="77777777">
        <w:tblPrEx>
          <w:tblBorders>
            <w:insideH w:val="nil"/>
          </w:tblBorders>
        </w:tblPrEx>
        <w:tc>
          <w:tcPr>
            <w:tcW w:w="3685" w:type="dxa"/>
            <w:vMerge/>
          </w:tcPr>
          <w:p w14:paraId="17AD8D99"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781DE2F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4 до 5 лет</w:t>
            </w:r>
          </w:p>
        </w:tc>
        <w:tc>
          <w:tcPr>
            <w:tcW w:w="2948" w:type="dxa"/>
            <w:tcBorders>
              <w:top w:val="nil"/>
              <w:bottom w:val="nil"/>
            </w:tcBorders>
          </w:tcPr>
          <w:p w14:paraId="2D9953B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40 минут</w:t>
            </w:r>
          </w:p>
        </w:tc>
      </w:tr>
      <w:tr w:rsidR="007A67BA" w:rsidRPr="007A67BA" w14:paraId="22FD8D55" w14:textId="77777777">
        <w:tblPrEx>
          <w:tblBorders>
            <w:insideH w:val="nil"/>
          </w:tblBorders>
        </w:tblPrEx>
        <w:tc>
          <w:tcPr>
            <w:tcW w:w="3685" w:type="dxa"/>
            <w:vMerge/>
          </w:tcPr>
          <w:p w14:paraId="77F75DE4"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bottom w:val="nil"/>
            </w:tcBorders>
          </w:tcPr>
          <w:p w14:paraId="67D9E4B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5 до 6 лет</w:t>
            </w:r>
          </w:p>
        </w:tc>
        <w:tc>
          <w:tcPr>
            <w:tcW w:w="2948" w:type="dxa"/>
            <w:tcBorders>
              <w:top w:val="nil"/>
              <w:bottom w:val="nil"/>
            </w:tcBorders>
          </w:tcPr>
          <w:p w14:paraId="2D29430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50 минут или 75 минут при организации 1 занятия после дневного сна</w:t>
            </w:r>
          </w:p>
        </w:tc>
      </w:tr>
      <w:tr w:rsidR="007A67BA" w:rsidRPr="007A67BA" w14:paraId="4267806D" w14:textId="77777777">
        <w:tc>
          <w:tcPr>
            <w:tcW w:w="3685" w:type="dxa"/>
            <w:vMerge/>
          </w:tcPr>
          <w:p w14:paraId="7423C048" w14:textId="77777777" w:rsidR="00ED036C" w:rsidRPr="007A67BA" w:rsidRDefault="00ED036C">
            <w:pPr>
              <w:pStyle w:val="ConsPlusTitlePage"/>
              <w:rPr>
                <w:rFonts w:ascii="Times New Roman" w:hAnsi="Times New Roman" w:cs="Times New Roman"/>
                <w:sz w:val="28"/>
                <w:szCs w:val="28"/>
              </w:rPr>
            </w:pPr>
          </w:p>
        </w:tc>
        <w:tc>
          <w:tcPr>
            <w:tcW w:w="2429" w:type="dxa"/>
            <w:tcBorders>
              <w:top w:val="nil"/>
            </w:tcBorders>
          </w:tcPr>
          <w:p w14:paraId="1A94722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от 6 до 7 лет</w:t>
            </w:r>
          </w:p>
        </w:tc>
        <w:tc>
          <w:tcPr>
            <w:tcW w:w="2948" w:type="dxa"/>
            <w:tcBorders>
              <w:top w:val="nil"/>
            </w:tcBorders>
          </w:tcPr>
          <w:p w14:paraId="4BEC46D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 минут</w:t>
            </w:r>
          </w:p>
        </w:tc>
      </w:tr>
      <w:tr w:rsidR="007A67BA" w:rsidRPr="007A67BA" w14:paraId="5B5CD957" w14:textId="77777777">
        <w:tc>
          <w:tcPr>
            <w:tcW w:w="3685" w:type="dxa"/>
          </w:tcPr>
          <w:p w14:paraId="17B69DE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перерывов между занятиями, не менее</w:t>
            </w:r>
          </w:p>
        </w:tc>
        <w:tc>
          <w:tcPr>
            <w:tcW w:w="2429" w:type="dxa"/>
          </w:tcPr>
          <w:p w14:paraId="53D48B9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1BFD316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 минут</w:t>
            </w:r>
          </w:p>
        </w:tc>
      </w:tr>
      <w:tr w:rsidR="007A67BA" w:rsidRPr="007A67BA" w14:paraId="37BC11AA" w14:textId="77777777">
        <w:tc>
          <w:tcPr>
            <w:tcW w:w="3685" w:type="dxa"/>
          </w:tcPr>
          <w:p w14:paraId="140ABCC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Перерыв во время занятий для гимнастики, не менее</w:t>
            </w:r>
          </w:p>
        </w:tc>
        <w:tc>
          <w:tcPr>
            <w:tcW w:w="2429" w:type="dxa"/>
          </w:tcPr>
          <w:p w14:paraId="7AF9779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4F6D860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2-х минут</w:t>
            </w:r>
          </w:p>
        </w:tc>
      </w:tr>
      <w:tr w:rsidR="007A67BA" w:rsidRPr="007A67BA" w14:paraId="6FAA0101" w14:textId="77777777">
        <w:tc>
          <w:tcPr>
            <w:tcW w:w="9062" w:type="dxa"/>
            <w:gridSpan w:val="3"/>
          </w:tcPr>
          <w:p w14:paraId="44FE6D0A"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Показатели организации режима дня</w:t>
            </w:r>
          </w:p>
        </w:tc>
      </w:tr>
      <w:tr w:rsidR="007A67BA" w:rsidRPr="007A67BA" w14:paraId="14252812" w14:textId="77777777">
        <w:tc>
          <w:tcPr>
            <w:tcW w:w="3685" w:type="dxa"/>
          </w:tcPr>
          <w:p w14:paraId="67F5848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ночного сна не менее</w:t>
            </w:r>
          </w:p>
        </w:tc>
        <w:tc>
          <w:tcPr>
            <w:tcW w:w="2429" w:type="dxa"/>
          </w:tcPr>
          <w:p w14:paraId="50EA81A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1 - 3 года 4 - 7 лет</w:t>
            </w:r>
          </w:p>
        </w:tc>
        <w:tc>
          <w:tcPr>
            <w:tcW w:w="2948" w:type="dxa"/>
          </w:tcPr>
          <w:p w14:paraId="4F7D474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 часов 11 часов</w:t>
            </w:r>
          </w:p>
        </w:tc>
      </w:tr>
      <w:tr w:rsidR="007A67BA" w:rsidRPr="007A67BA" w14:paraId="75FC5F2B" w14:textId="77777777">
        <w:tc>
          <w:tcPr>
            <w:tcW w:w="3685" w:type="dxa"/>
          </w:tcPr>
          <w:p w14:paraId="707EFED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дневного сна, не менее</w:t>
            </w:r>
          </w:p>
        </w:tc>
        <w:tc>
          <w:tcPr>
            <w:tcW w:w="2429" w:type="dxa"/>
          </w:tcPr>
          <w:p w14:paraId="5304A40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1 - 3 года 4 - 7 лет</w:t>
            </w:r>
          </w:p>
        </w:tc>
        <w:tc>
          <w:tcPr>
            <w:tcW w:w="2948" w:type="dxa"/>
          </w:tcPr>
          <w:p w14:paraId="7415737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 часа 2,5 часа</w:t>
            </w:r>
          </w:p>
        </w:tc>
      </w:tr>
      <w:tr w:rsidR="007A67BA" w:rsidRPr="007A67BA" w14:paraId="1BDC1882" w14:textId="77777777">
        <w:tc>
          <w:tcPr>
            <w:tcW w:w="3685" w:type="dxa"/>
          </w:tcPr>
          <w:p w14:paraId="6DDBF00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Продолжительность прогулок, не менее</w:t>
            </w:r>
          </w:p>
        </w:tc>
        <w:tc>
          <w:tcPr>
            <w:tcW w:w="2429" w:type="dxa"/>
          </w:tcPr>
          <w:p w14:paraId="29941CA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для детей до 7 лет</w:t>
            </w:r>
          </w:p>
        </w:tc>
        <w:tc>
          <w:tcPr>
            <w:tcW w:w="2948" w:type="dxa"/>
          </w:tcPr>
          <w:p w14:paraId="321CF47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 часа в день</w:t>
            </w:r>
          </w:p>
        </w:tc>
      </w:tr>
      <w:tr w:rsidR="007A67BA" w:rsidRPr="007A67BA" w14:paraId="719827B2" w14:textId="77777777">
        <w:tc>
          <w:tcPr>
            <w:tcW w:w="3685" w:type="dxa"/>
          </w:tcPr>
          <w:p w14:paraId="65A4F66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Суммарный объем двигательной активности, не менее</w:t>
            </w:r>
          </w:p>
        </w:tc>
        <w:tc>
          <w:tcPr>
            <w:tcW w:w="2429" w:type="dxa"/>
          </w:tcPr>
          <w:p w14:paraId="048EFDE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7CAF713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 час в день</w:t>
            </w:r>
          </w:p>
        </w:tc>
      </w:tr>
      <w:tr w:rsidR="007A67BA" w:rsidRPr="007A67BA" w14:paraId="49666A44" w14:textId="77777777">
        <w:tc>
          <w:tcPr>
            <w:tcW w:w="3685" w:type="dxa"/>
          </w:tcPr>
          <w:p w14:paraId="7537BF4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Утренний подъем, не ранее</w:t>
            </w:r>
          </w:p>
        </w:tc>
        <w:tc>
          <w:tcPr>
            <w:tcW w:w="2429" w:type="dxa"/>
          </w:tcPr>
          <w:p w14:paraId="76B25BD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все возрасты</w:t>
            </w:r>
          </w:p>
        </w:tc>
        <w:tc>
          <w:tcPr>
            <w:tcW w:w="2948" w:type="dxa"/>
          </w:tcPr>
          <w:p w14:paraId="337923F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 ч 00 минут</w:t>
            </w:r>
          </w:p>
        </w:tc>
      </w:tr>
      <w:tr w:rsidR="007A67BA" w:rsidRPr="007A67BA" w14:paraId="4E2B9024" w14:textId="77777777">
        <w:tc>
          <w:tcPr>
            <w:tcW w:w="3685" w:type="dxa"/>
          </w:tcPr>
          <w:p w14:paraId="790785D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Утренняя зарядка, продолжительность, не менее</w:t>
            </w:r>
          </w:p>
        </w:tc>
        <w:tc>
          <w:tcPr>
            <w:tcW w:w="2429" w:type="dxa"/>
          </w:tcPr>
          <w:p w14:paraId="30A7ADA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7 лет</w:t>
            </w:r>
          </w:p>
        </w:tc>
        <w:tc>
          <w:tcPr>
            <w:tcW w:w="2948" w:type="dxa"/>
          </w:tcPr>
          <w:p w14:paraId="2BBEB4D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 минут</w:t>
            </w:r>
          </w:p>
        </w:tc>
      </w:tr>
    </w:tbl>
    <w:p w14:paraId="7845833A" w14:textId="77777777" w:rsidR="00ED036C" w:rsidRPr="007A67BA" w:rsidRDefault="00ED036C">
      <w:pPr>
        <w:pStyle w:val="ConsPlusTitlePage"/>
        <w:jc w:val="both"/>
        <w:rPr>
          <w:rFonts w:ascii="Times New Roman" w:hAnsi="Times New Roman" w:cs="Times New Roman"/>
          <w:sz w:val="28"/>
          <w:szCs w:val="28"/>
        </w:rPr>
      </w:pPr>
    </w:p>
    <w:p w14:paraId="1DC83338"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35.13. Количество приемов пищи в зависимости от режима функционирования организации и режима обучения.</w:t>
      </w:r>
    </w:p>
    <w:p w14:paraId="2461BB98"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2268"/>
        <w:gridCol w:w="5046"/>
      </w:tblGrid>
      <w:tr w:rsidR="007A67BA" w:rsidRPr="007A67BA" w14:paraId="7F7083D5" w14:textId="77777777">
        <w:tc>
          <w:tcPr>
            <w:tcW w:w="1757" w:type="dxa"/>
          </w:tcPr>
          <w:p w14:paraId="54667E4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Вид организации</w:t>
            </w:r>
          </w:p>
        </w:tc>
        <w:tc>
          <w:tcPr>
            <w:tcW w:w="2268" w:type="dxa"/>
          </w:tcPr>
          <w:p w14:paraId="7B081FC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Продолжительность, либо время нахождения ребенка в организации</w:t>
            </w:r>
          </w:p>
        </w:tc>
        <w:tc>
          <w:tcPr>
            <w:tcW w:w="5046" w:type="dxa"/>
          </w:tcPr>
          <w:p w14:paraId="01B7B39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Количество обязательных приемов пищи</w:t>
            </w:r>
          </w:p>
        </w:tc>
      </w:tr>
      <w:tr w:rsidR="007A67BA" w:rsidRPr="007A67BA" w14:paraId="0A82EF30" w14:textId="77777777">
        <w:tc>
          <w:tcPr>
            <w:tcW w:w="1757" w:type="dxa"/>
            <w:vMerge w:val="restart"/>
          </w:tcPr>
          <w:p w14:paraId="1A7E917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Дошкольные организации, организации по уходу и присмотру</w:t>
            </w:r>
          </w:p>
        </w:tc>
        <w:tc>
          <w:tcPr>
            <w:tcW w:w="2268" w:type="dxa"/>
          </w:tcPr>
          <w:p w14:paraId="04A07D2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5 часов</w:t>
            </w:r>
          </w:p>
        </w:tc>
        <w:tc>
          <w:tcPr>
            <w:tcW w:w="5046" w:type="dxa"/>
          </w:tcPr>
          <w:p w14:paraId="1BEDBD4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2 приема пищи (приемы пищи определяются фактическим временем нахождения в организации)</w:t>
            </w:r>
          </w:p>
        </w:tc>
      </w:tr>
      <w:tr w:rsidR="007A67BA" w:rsidRPr="007A67BA" w14:paraId="264379E7" w14:textId="77777777">
        <w:tc>
          <w:tcPr>
            <w:tcW w:w="1757" w:type="dxa"/>
            <w:vMerge/>
          </w:tcPr>
          <w:p w14:paraId="5C1EC639" w14:textId="77777777" w:rsidR="00ED036C" w:rsidRPr="007A67BA" w:rsidRDefault="00ED036C">
            <w:pPr>
              <w:pStyle w:val="ConsPlusTitlePage"/>
              <w:rPr>
                <w:rFonts w:ascii="Times New Roman" w:hAnsi="Times New Roman" w:cs="Times New Roman"/>
                <w:sz w:val="28"/>
                <w:szCs w:val="28"/>
              </w:rPr>
            </w:pPr>
          </w:p>
        </w:tc>
        <w:tc>
          <w:tcPr>
            <w:tcW w:w="2268" w:type="dxa"/>
          </w:tcPr>
          <w:p w14:paraId="23A764F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8 - 10 часов</w:t>
            </w:r>
          </w:p>
        </w:tc>
        <w:tc>
          <w:tcPr>
            <w:tcW w:w="5046" w:type="dxa"/>
          </w:tcPr>
          <w:p w14:paraId="67D9B6B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 второй завтрак, обед и полдник</w:t>
            </w:r>
          </w:p>
        </w:tc>
      </w:tr>
      <w:tr w:rsidR="007A67BA" w:rsidRPr="007A67BA" w14:paraId="52E87DEA" w14:textId="77777777">
        <w:tc>
          <w:tcPr>
            <w:tcW w:w="1757" w:type="dxa"/>
            <w:vMerge/>
          </w:tcPr>
          <w:p w14:paraId="05A84A38" w14:textId="77777777" w:rsidR="00ED036C" w:rsidRPr="007A67BA" w:rsidRDefault="00ED036C">
            <w:pPr>
              <w:pStyle w:val="ConsPlusTitlePage"/>
              <w:rPr>
                <w:rFonts w:ascii="Times New Roman" w:hAnsi="Times New Roman" w:cs="Times New Roman"/>
                <w:sz w:val="28"/>
                <w:szCs w:val="28"/>
              </w:rPr>
            </w:pPr>
          </w:p>
        </w:tc>
        <w:tc>
          <w:tcPr>
            <w:tcW w:w="2268" w:type="dxa"/>
          </w:tcPr>
          <w:p w14:paraId="2433FBC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11 - 12 часов</w:t>
            </w:r>
          </w:p>
        </w:tc>
        <w:tc>
          <w:tcPr>
            <w:tcW w:w="5046" w:type="dxa"/>
          </w:tcPr>
          <w:p w14:paraId="794E7B9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 второй завтрак, обед, полдник и ужин</w:t>
            </w:r>
          </w:p>
        </w:tc>
      </w:tr>
      <w:tr w:rsidR="007A67BA" w:rsidRPr="007A67BA" w14:paraId="1562E1FA" w14:textId="77777777">
        <w:tc>
          <w:tcPr>
            <w:tcW w:w="1757" w:type="dxa"/>
            <w:vMerge/>
          </w:tcPr>
          <w:p w14:paraId="3C33520D" w14:textId="77777777" w:rsidR="00ED036C" w:rsidRPr="007A67BA" w:rsidRDefault="00ED036C">
            <w:pPr>
              <w:pStyle w:val="ConsPlusTitlePage"/>
              <w:rPr>
                <w:rFonts w:ascii="Times New Roman" w:hAnsi="Times New Roman" w:cs="Times New Roman"/>
                <w:sz w:val="28"/>
                <w:szCs w:val="28"/>
              </w:rPr>
            </w:pPr>
          </w:p>
        </w:tc>
        <w:tc>
          <w:tcPr>
            <w:tcW w:w="2268" w:type="dxa"/>
          </w:tcPr>
          <w:p w14:paraId="17DF809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круглосуточно</w:t>
            </w:r>
          </w:p>
        </w:tc>
        <w:tc>
          <w:tcPr>
            <w:tcW w:w="5046" w:type="dxa"/>
          </w:tcPr>
          <w:p w14:paraId="7455A9E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 второй завтрак, обед, полдник, ужин, второй ужин</w:t>
            </w:r>
          </w:p>
        </w:tc>
      </w:tr>
    </w:tbl>
    <w:p w14:paraId="0D83E101" w14:textId="77777777" w:rsidR="00ED036C" w:rsidRPr="007A67BA" w:rsidRDefault="00ED036C">
      <w:pPr>
        <w:pStyle w:val="ConsPlusTitlePage"/>
        <w:jc w:val="both"/>
        <w:rPr>
          <w:rFonts w:ascii="Times New Roman" w:hAnsi="Times New Roman" w:cs="Times New Roman"/>
          <w:sz w:val="28"/>
          <w:szCs w:val="28"/>
        </w:rPr>
      </w:pPr>
    </w:p>
    <w:p w14:paraId="175BAB26"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35.13.1. ДОО может самостоятельно принимать решение о наличии второго завтрака и ужина, руководствуясь </w:t>
      </w:r>
      <w:hyperlink r:id="rId56">
        <w:r w:rsidRPr="007A67BA">
          <w:rPr>
            <w:rFonts w:ascii="Times New Roman" w:hAnsi="Times New Roman" w:cs="Times New Roman"/>
            <w:sz w:val="28"/>
            <w:szCs w:val="28"/>
          </w:rPr>
          <w:t>пунктами 8.1.2.1</w:t>
        </w:r>
      </w:hyperlink>
      <w:r w:rsidRPr="007A67BA">
        <w:rPr>
          <w:rFonts w:ascii="Times New Roman" w:hAnsi="Times New Roman" w:cs="Times New Roman"/>
          <w:sz w:val="28"/>
          <w:szCs w:val="28"/>
        </w:rPr>
        <w:t xml:space="preserve"> и </w:t>
      </w:r>
      <w:hyperlink r:id="rId57">
        <w:r w:rsidRPr="007A67BA">
          <w:rPr>
            <w:rFonts w:ascii="Times New Roman" w:hAnsi="Times New Roman" w:cs="Times New Roman"/>
            <w:sz w:val="28"/>
            <w:szCs w:val="28"/>
          </w:rPr>
          <w:t>8.1.2.2</w:t>
        </w:r>
      </w:hyperlink>
      <w:r w:rsidRPr="007A67BA">
        <w:rPr>
          <w:rFonts w:ascii="Times New Roman" w:hAnsi="Times New Roman" w:cs="Times New Roman"/>
          <w:sz w:val="28"/>
          <w:szCs w:val="28"/>
        </w:rPr>
        <w:t xml:space="preserve"> СанПиН 2.3/2.4.3590-20:</w:t>
      </w:r>
    </w:p>
    <w:p w14:paraId="32C184B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 отсутствии второго завтрака калорийность основного завтрака должна быть увеличена на 5% соответственно.</w:t>
      </w:r>
    </w:p>
    <w:p w14:paraId="450DCF0D" w14:textId="1114B823"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при 12-часовом пребывании возможна организация как отдельного полдника, так и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уплотненного</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полдника с включением блюд ужина и с распределением калорийности суточного рациона 30%.</w:t>
      </w:r>
    </w:p>
    <w:p w14:paraId="3DCD0CC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35.13.2. В Федеральной программе приводятся примерные режимы дня для групп, функционирующих полный день (12-часов) и кратковременного пребывания детей в образовательной организации (до 5 часов), составленные с учетом </w:t>
      </w:r>
      <w:hyperlink r:id="rId58">
        <w:r w:rsidRPr="007A67BA">
          <w:rPr>
            <w:rFonts w:ascii="Times New Roman" w:hAnsi="Times New Roman" w:cs="Times New Roman"/>
            <w:sz w:val="28"/>
            <w:szCs w:val="28"/>
          </w:rPr>
          <w:t>СанПиН 1.2.3685-21</w:t>
        </w:r>
      </w:hyperlink>
      <w:r w:rsidRPr="007A67BA">
        <w:rPr>
          <w:rFonts w:ascii="Times New Roman" w:hAnsi="Times New Roman" w:cs="Times New Roman"/>
          <w:sz w:val="28"/>
          <w:szCs w:val="28"/>
        </w:rPr>
        <w:t xml:space="preserve"> и показателей организации образовательного процесса. В распорядке учтены требования к длительности режимных процессов (сна, образовательной деятельности, прогулки), количеству, времени проведения и длительности обязательных приемов пищи (завтрака, второго завтрака, обеда, полдника, ужина).</w:t>
      </w:r>
    </w:p>
    <w:p w14:paraId="7E6EF238" w14:textId="77777777" w:rsidR="00ED036C" w:rsidRPr="007A67BA" w:rsidRDefault="00ED036C">
      <w:pPr>
        <w:pStyle w:val="ConsPlusTitlePage"/>
        <w:ind w:firstLine="540"/>
        <w:jc w:val="both"/>
        <w:rPr>
          <w:rFonts w:ascii="Times New Roman" w:hAnsi="Times New Roman" w:cs="Times New Roman"/>
          <w:sz w:val="28"/>
          <w:szCs w:val="28"/>
        </w:rPr>
      </w:pPr>
    </w:p>
    <w:p w14:paraId="014F51B2"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35.14. Режим сна, бодрствования и кормления детей от 0 до 1 года.</w:t>
      </w:r>
    </w:p>
    <w:p w14:paraId="5AFDDD2C"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02"/>
        <w:gridCol w:w="1510"/>
        <w:gridCol w:w="1510"/>
        <w:gridCol w:w="1510"/>
        <w:gridCol w:w="1510"/>
        <w:gridCol w:w="1513"/>
      </w:tblGrid>
      <w:tr w:rsidR="007A67BA" w:rsidRPr="007A67BA" w14:paraId="0D892C7D" w14:textId="77777777">
        <w:tc>
          <w:tcPr>
            <w:tcW w:w="1402" w:type="dxa"/>
            <w:vMerge w:val="restart"/>
          </w:tcPr>
          <w:p w14:paraId="581AD41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Возраст</w:t>
            </w:r>
          </w:p>
        </w:tc>
        <w:tc>
          <w:tcPr>
            <w:tcW w:w="3020" w:type="dxa"/>
            <w:gridSpan w:val="2"/>
          </w:tcPr>
          <w:p w14:paraId="1846C23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Кормление</w:t>
            </w:r>
          </w:p>
        </w:tc>
        <w:tc>
          <w:tcPr>
            <w:tcW w:w="1510" w:type="dxa"/>
          </w:tcPr>
          <w:p w14:paraId="6D9534E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Бодрствование</w:t>
            </w:r>
          </w:p>
        </w:tc>
        <w:tc>
          <w:tcPr>
            <w:tcW w:w="3023" w:type="dxa"/>
            <w:gridSpan w:val="2"/>
          </w:tcPr>
          <w:p w14:paraId="101B975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Дневной сон</w:t>
            </w:r>
          </w:p>
        </w:tc>
      </w:tr>
      <w:tr w:rsidR="007A67BA" w:rsidRPr="007A67BA" w14:paraId="36008E72" w14:textId="77777777">
        <w:tc>
          <w:tcPr>
            <w:tcW w:w="1402" w:type="dxa"/>
            <w:vMerge/>
          </w:tcPr>
          <w:p w14:paraId="627C6903" w14:textId="77777777" w:rsidR="00ED036C" w:rsidRPr="007A67BA" w:rsidRDefault="00ED036C">
            <w:pPr>
              <w:pStyle w:val="ConsPlusTitlePage"/>
              <w:rPr>
                <w:rFonts w:ascii="Times New Roman" w:hAnsi="Times New Roman" w:cs="Times New Roman"/>
                <w:sz w:val="28"/>
                <w:szCs w:val="28"/>
              </w:rPr>
            </w:pPr>
          </w:p>
        </w:tc>
        <w:tc>
          <w:tcPr>
            <w:tcW w:w="1510" w:type="dxa"/>
          </w:tcPr>
          <w:p w14:paraId="59D57B5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количество</w:t>
            </w:r>
          </w:p>
        </w:tc>
        <w:tc>
          <w:tcPr>
            <w:tcW w:w="1510" w:type="dxa"/>
          </w:tcPr>
          <w:p w14:paraId="6DEAB8D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интервал час.</w:t>
            </w:r>
          </w:p>
        </w:tc>
        <w:tc>
          <w:tcPr>
            <w:tcW w:w="1510" w:type="dxa"/>
          </w:tcPr>
          <w:p w14:paraId="60C1D4F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длительность час.</w:t>
            </w:r>
          </w:p>
        </w:tc>
        <w:tc>
          <w:tcPr>
            <w:tcW w:w="1510" w:type="dxa"/>
          </w:tcPr>
          <w:p w14:paraId="0713DEE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количество периодов</w:t>
            </w:r>
          </w:p>
        </w:tc>
        <w:tc>
          <w:tcPr>
            <w:tcW w:w="1513" w:type="dxa"/>
          </w:tcPr>
          <w:p w14:paraId="2059F45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длительность час.</w:t>
            </w:r>
          </w:p>
        </w:tc>
      </w:tr>
      <w:tr w:rsidR="007A67BA" w:rsidRPr="007A67BA" w14:paraId="469F67DA" w14:textId="77777777">
        <w:tc>
          <w:tcPr>
            <w:tcW w:w="1402" w:type="dxa"/>
          </w:tcPr>
          <w:p w14:paraId="4E656C2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1 - 3 мес.</w:t>
            </w:r>
          </w:p>
        </w:tc>
        <w:tc>
          <w:tcPr>
            <w:tcW w:w="1510" w:type="dxa"/>
          </w:tcPr>
          <w:p w14:paraId="23F2EB9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w:t>
            </w:r>
          </w:p>
        </w:tc>
        <w:tc>
          <w:tcPr>
            <w:tcW w:w="1510" w:type="dxa"/>
          </w:tcPr>
          <w:p w14:paraId="3945988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w:t>
            </w:r>
          </w:p>
        </w:tc>
        <w:tc>
          <w:tcPr>
            <w:tcW w:w="1510" w:type="dxa"/>
          </w:tcPr>
          <w:p w14:paraId="3DF9A9F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1 - 1,5</w:t>
            </w:r>
          </w:p>
        </w:tc>
        <w:tc>
          <w:tcPr>
            <w:tcW w:w="1510" w:type="dxa"/>
          </w:tcPr>
          <w:p w14:paraId="2DF96B2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w:t>
            </w:r>
          </w:p>
        </w:tc>
        <w:tc>
          <w:tcPr>
            <w:tcW w:w="1513" w:type="dxa"/>
          </w:tcPr>
          <w:p w14:paraId="5490808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1,5 - 2</w:t>
            </w:r>
          </w:p>
        </w:tc>
      </w:tr>
      <w:tr w:rsidR="007A67BA" w:rsidRPr="007A67BA" w14:paraId="2BB8FEF1" w14:textId="77777777">
        <w:tc>
          <w:tcPr>
            <w:tcW w:w="1402" w:type="dxa"/>
          </w:tcPr>
          <w:p w14:paraId="6C5FE17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3 - 6 мес.</w:t>
            </w:r>
          </w:p>
        </w:tc>
        <w:tc>
          <w:tcPr>
            <w:tcW w:w="1510" w:type="dxa"/>
          </w:tcPr>
          <w:p w14:paraId="355AB40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6</w:t>
            </w:r>
          </w:p>
        </w:tc>
        <w:tc>
          <w:tcPr>
            <w:tcW w:w="1510" w:type="dxa"/>
          </w:tcPr>
          <w:p w14:paraId="73B96A2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3,5</w:t>
            </w:r>
          </w:p>
        </w:tc>
        <w:tc>
          <w:tcPr>
            <w:tcW w:w="1510" w:type="dxa"/>
          </w:tcPr>
          <w:p w14:paraId="2B2A2C7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1,5 - 2</w:t>
            </w:r>
          </w:p>
        </w:tc>
        <w:tc>
          <w:tcPr>
            <w:tcW w:w="1510" w:type="dxa"/>
          </w:tcPr>
          <w:p w14:paraId="0BF7AF9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3 - 4</w:t>
            </w:r>
          </w:p>
        </w:tc>
        <w:tc>
          <w:tcPr>
            <w:tcW w:w="1513" w:type="dxa"/>
          </w:tcPr>
          <w:p w14:paraId="3818D53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1,5 - 2</w:t>
            </w:r>
          </w:p>
        </w:tc>
      </w:tr>
      <w:tr w:rsidR="007A67BA" w:rsidRPr="007A67BA" w14:paraId="4696D85B" w14:textId="77777777">
        <w:tc>
          <w:tcPr>
            <w:tcW w:w="1402" w:type="dxa"/>
          </w:tcPr>
          <w:p w14:paraId="73193A7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6 - 9 мес.</w:t>
            </w:r>
          </w:p>
        </w:tc>
        <w:tc>
          <w:tcPr>
            <w:tcW w:w="1510" w:type="dxa"/>
          </w:tcPr>
          <w:p w14:paraId="29E4DC0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5</w:t>
            </w:r>
          </w:p>
        </w:tc>
        <w:tc>
          <w:tcPr>
            <w:tcW w:w="1510" w:type="dxa"/>
          </w:tcPr>
          <w:p w14:paraId="4BDA72B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w:t>
            </w:r>
          </w:p>
        </w:tc>
        <w:tc>
          <w:tcPr>
            <w:tcW w:w="1510" w:type="dxa"/>
          </w:tcPr>
          <w:p w14:paraId="1670368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2 - 2,5</w:t>
            </w:r>
          </w:p>
        </w:tc>
        <w:tc>
          <w:tcPr>
            <w:tcW w:w="1510" w:type="dxa"/>
          </w:tcPr>
          <w:p w14:paraId="69E843D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w:t>
            </w:r>
          </w:p>
        </w:tc>
        <w:tc>
          <w:tcPr>
            <w:tcW w:w="1513" w:type="dxa"/>
          </w:tcPr>
          <w:p w14:paraId="0E7F597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1,5 - 2</w:t>
            </w:r>
          </w:p>
        </w:tc>
      </w:tr>
      <w:tr w:rsidR="007A67BA" w:rsidRPr="007A67BA" w14:paraId="23BC248C" w14:textId="77777777">
        <w:tc>
          <w:tcPr>
            <w:tcW w:w="1402" w:type="dxa"/>
          </w:tcPr>
          <w:p w14:paraId="23F6FD8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9 - 12 мес.</w:t>
            </w:r>
          </w:p>
        </w:tc>
        <w:tc>
          <w:tcPr>
            <w:tcW w:w="1510" w:type="dxa"/>
          </w:tcPr>
          <w:p w14:paraId="55687E5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4 - 5</w:t>
            </w:r>
          </w:p>
        </w:tc>
        <w:tc>
          <w:tcPr>
            <w:tcW w:w="1510" w:type="dxa"/>
          </w:tcPr>
          <w:p w14:paraId="24C434E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4 - 4,5</w:t>
            </w:r>
          </w:p>
        </w:tc>
        <w:tc>
          <w:tcPr>
            <w:tcW w:w="1510" w:type="dxa"/>
          </w:tcPr>
          <w:p w14:paraId="162DBB6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2,5 - 3</w:t>
            </w:r>
          </w:p>
        </w:tc>
        <w:tc>
          <w:tcPr>
            <w:tcW w:w="1510" w:type="dxa"/>
          </w:tcPr>
          <w:p w14:paraId="737B87E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w:t>
            </w:r>
          </w:p>
        </w:tc>
        <w:tc>
          <w:tcPr>
            <w:tcW w:w="1513" w:type="dxa"/>
          </w:tcPr>
          <w:p w14:paraId="6519A42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2 - 2,5</w:t>
            </w:r>
          </w:p>
        </w:tc>
      </w:tr>
    </w:tbl>
    <w:p w14:paraId="03D2CC4E" w14:textId="77777777" w:rsidR="00ED036C" w:rsidRPr="007A67BA" w:rsidRDefault="00ED036C">
      <w:pPr>
        <w:pStyle w:val="ConsPlusTitlePage"/>
        <w:jc w:val="both"/>
        <w:rPr>
          <w:rFonts w:ascii="Times New Roman" w:hAnsi="Times New Roman" w:cs="Times New Roman"/>
          <w:sz w:val="28"/>
          <w:szCs w:val="28"/>
        </w:rPr>
      </w:pPr>
    </w:p>
    <w:p w14:paraId="48F47DB7"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35.15. Примерный режим дня в группе детей от 1 года до 2 лет.</w:t>
      </w:r>
    </w:p>
    <w:p w14:paraId="6687A3DA"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14"/>
        <w:gridCol w:w="1757"/>
      </w:tblGrid>
      <w:tr w:rsidR="007A67BA" w:rsidRPr="007A67BA" w14:paraId="37C5C92E" w14:textId="77777777">
        <w:tc>
          <w:tcPr>
            <w:tcW w:w="5386" w:type="dxa"/>
            <w:vMerge w:val="restart"/>
          </w:tcPr>
          <w:p w14:paraId="7CA5E23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3571" w:type="dxa"/>
            <w:gridSpan w:val="2"/>
          </w:tcPr>
          <w:p w14:paraId="02E574F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Время</w:t>
            </w:r>
          </w:p>
        </w:tc>
      </w:tr>
      <w:tr w:rsidR="007A67BA" w:rsidRPr="007A67BA" w14:paraId="4F3E8055" w14:textId="77777777">
        <w:tc>
          <w:tcPr>
            <w:tcW w:w="5386" w:type="dxa"/>
            <w:vMerge/>
          </w:tcPr>
          <w:p w14:paraId="39C3B731" w14:textId="77777777" w:rsidR="00ED036C" w:rsidRPr="007A67BA" w:rsidRDefault="00ED036C">
            <w:pPr>
              <w:pStyle w:val="ConsPlusTitlePage"/>
              <w:rPr>
                <w:rFonts w:ascii="Times New Roman" w:hAnsi="Times New Roman" w:cs="Times New Roman"/>
                <w:sz w:val="28"/>
                <w:szCs w:val="28"/>
              </w:rPr>
            </w:pPr>
          </w:p>
        </w:tc>
        <w:tc>
          <w:tcPr>
            <w:tcW w:w="1814" w:type="dxa"/>
          </w:tcPr>
          <w:p w14:paraId="2457963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 год - 1,5 года</w:t>
            </w:r>
          </w:p>
        </w:tc>
        <w:tc>
          <w:tcPr>
            <w:tcW w:w="1757" w:type="dxa"/>
          </w:tcPr>
          <w:p w14:paraId="4F2B67E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 лет - 2 года</w:t>
            </w:r>
          </w:p>
        </w:tc>
      </w:tr>
      <w:tr w:rsidR="007A67BA" w:rsidRPr="007A67BA" w14:paraId="1B02B143" w14:textId="77777777">
        <w:tc>
          <w:tcPr>
            <w:tcW w:w="8957" w:type="dxa"/>
            <w:gridSpan w:val="3"/>
          </w:tcPr>
          <w:p w14:paraId="2BCE0E2D"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Холодный период года</w:t>
            </w:r>
          </w:p>
        </w:tc>
      </w:tr>
      <w:tr w:rsidR="007A67BA" w:rsidRPr="007A67BA" w14:paraId="2F5C5204" w14:textId="77777777">
        <w:tc>
          <w:tcPr>
            <w:tcW w:w="5386" w:type="dxa"/>
          </w:tcPr>
          <w:p w14:paraId="515713C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игры, утренняя гимнастика</w:t>
            </w:r>
          </w:p>
        </w:tc>
        <w:tc>
          <w:tcPr>
            <w:tcW w:w="1814" w:type="dxa"/>
          </w:tcPr>
          <w:p w14:paraId="149FB61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757" w:type="dxa"/>
          </w:tcPr>
          <w:p w14:paraId="4E18FAD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73439E65" w14:textId="77777777">
        <w:tc>
          <w:tcPr>
            <w:tcW w:w="5386" w:type="dxa"/>
          </w:tcPr>
          <w:p w14:paraId="03C32E9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1814" w:type="dxa"/>
          </w:tcPr>
          <w:p w14:paraId="71DFD14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757" w:type="dxa"/>
          </w:tcPr>
          <w:p w14:paraId="326BF93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1FFECC27" w14:textId="77777777">
        <w:tc>
          <w:tcPr>
            <w:tcW w:w="5386" w:type="dxa"/>
          </w:tcPr>
          <w:p w14:paraId="0420817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Активное бодрствование детей (игры, предметная деятельность и другое)</w:t>
            </w:r>
          </w:p>
        </w:tc>
        <w:tc>
          <w:tcPr>
            <w:tcW w:w="1814" w:type="dxa"/>
          </w:tcPr>
          <w:p w14:paraId="6E13F7A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c>
          <w:tcPr>
            <w:tcW w:w="1757" w:type="dxa"/>
          </w:tcPr>
          <w:p w14:paraId="0F11268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r>
      <w:tr w:rsidR="007A67BA" w:rsidRPr="007A67BA" w14:paraId="608BE28A" w14:textId="77777777">
        <w:tc>
          <w:tcPr>
            <w:tcW w:w="5386" w:type="dxa"/>
          </w:tcPr>
          <w:p w14:paraId="0CEAAAD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первый сон</w:t>
            </w:r>
          </w:p>
        </w:tc>
        <w:tc>
          <w:tcPr>
            <w:tcW w:w="1814" w:type="dxa"/>
          </w:tcPr>
          <w:p w14:paraId="21A9D10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9.30 - 12.00</w:t>
            </w:r>
          </w:p>
        </w:tc>
        <w:tc>
          <w:tcPr>
            <w:tcW w:w="1757" w:type="dxa"/>
          </w:tcPr>
          <w:p w14:paraId="0AC5C7B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2E10C482" w14:textId="77777777">
        <w:tc>
          <w:tcPr>
            <w:tcW w:w="5386" w:type="dxa"/>
          </w:tcPr>
          <w:p w14:paraId="717EBC4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Постепенный подъем, оздоровительные и гигиенические процедуры</w:t>
            </w:r>
          </w:p>
        </w:tc>
        <w:tc>
          <w:tcPr>
            <w:tcW w:w="1814" w:type="dxa"/>
          </w:tcPr>
          <w:p w14:paraId="260991B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12.00 - 12.30</w:t>
            </w:r>
          </w:p>
        </w:tc>
        <w:tc>
          <w:tcPr>
            <w:tcW w:w="1757" w:type="dxa"/>
          </w:tcPr>
          <w:p w14:paraId="5828BE1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005D8D38" w14:textId="77777777">
        <w:tc>
          <w:tcPr>
            <w:tcW w:w="5386" w:type="dxa"/>
          </w:tcPr>
          <w:p w14:paraId="544F6E6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 активное бодрствование детей (игры, предметная деятельность и другое)</w:t>
            </w:r>
          </w:p>
        </w:tc>
        <w:tc>
          <w:tcPr>
            <w:tcW w:w="1814" w:type="dxa"/>
          </w:tcPr>
          <w:p w14:paraId="064AD0E4" w14:textId="77777777" w:rsidR="00ED036C" w:rsidRPr="007A67BA" w:rsidRDefault="00ED036C">
            <w:pPr>
              <w:pStyle w:val="ConsPlusTitlePage"/>
              <w:rPr>
                <w:rFonts w:ascii="Times New Roman" w:hAnsi="Times New Roman" w:cs="Times New Roman"/>
                <w:sz w:val="28"/>
                <w:szCs w:val="28"/>
              </w:rPr>
            </w:pPr>
          </w:p>
        </w:tc>
        <w:tc>
          <w:tcPr>
            <w:tcW w:w="1757" w:type="dxa"/>
          </w:tcPr>
          <w:p w14:paraId="7F3C772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9.30 - 9.40</w:t>
            </w:r>
          </w:p>
          <w:p w14:paraId="4DB3A8B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9.50 - 10.00</w:t>
            </w:r>
          </w:p>
        </w:tc>
      </w:tr>
      <w:tr w:rsidR="007A67BA" w:rsidRPr="007A67BA" w14:paraId="6697A742" w14:textId="77777777">
        <w:tc>
          <w:tcPr>
            <w:tcW w:w="5386" w:type="dxa"/>
          </w:tcPr>
          <w:p w14:paraId="1FFF4B0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2856">
              <w:r w:rsidRPr="007A67BA">
                <w:rPr>
                  <w:rFonts w:ascii="Times New Roman" w:hAnsi="Times New Roman" w:cs="Times New Roman"/>
                  <w:sz w:val="28"/>
                  <w:szCs w:val="28"/>
                </w:rPr>
                <w:t>&lt;13&gt;</w:t>
              </w:r>
            </w:hyperlink>
          </w:p>
        </w:tc>
        <w:tc>
          <w:tcPr>
            <w:tcW w:w="1814" w:type="dxa"/>
          </w:tcPr>
          <w:p w14:paraId="1FEF03E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увеличивается калорийность основного завтрака</w:t>
            </w:r>
          </w:p>
        </w:tc>
        <w:tc>
          <w:tcPr>
            <w:tcW w:w="1757" w:type="dxa"/>
          </w:tcPr>
          <w:p w14:paraId="2F76409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07CDC798" w14:textId="77777777">
        <w:tc>
          <w:tcPr>
            <w:tcW w:w="5386" w:type="dxa"/>
          </w:tcPr>
          <w:p w14:paraId="62F86BB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w:t>
            </w:r>
          </w:p>
        </w:tc>
        <w:tc>
          <w:tcPr>
            <w:tcW w:w="1814" w:type="dxa"/>
          </w:tcPr>
          <w:p w14:paraId="6F4A068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757" w:type="dxa"/>
          </w:tcPr>
          <w:p w14:paraId="05EA47B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10.00 - 11.30</w:t>
            </w:r>
          </w:p>
        </w:tc>
      </w:tr>
      <w:tr w:rsidR="007A67BA" w:rsidRPr="007A67BA" w14:paraId="718F7D6B" w14:textId="77777777">
        <w:tc>
          <w:tcPr>
            <w:tcW w:w="5386" w:type="dxa"/>
          </w:tcPr>
          <w:p w14:paraId="7C6EC7B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обеду, обед</w:t>
            </w:r>
          </w:p>
        </w:tc>
        <w:tc>
          <w:tcPr>
            <w:tcW w:w="1814" w:type="dxa"/>
          </w:tcPr>
          <w:p w14:paraId="40F0ABD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12.30 - 13.00</w:t>
            </w:r>
          </w:p>
        </w:tc>
        <w:tc>
          <w:tcPr>
            <w:tcW w:w="1757" w:type="dxa"/>
          </w:tcPr>
          <w:p w14:paraId="6BFD5AC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11.30 - 12.30</w:t>
            </w:r>
          </w:p>
        </w:tc>
      </w:tr>
      <w:tr w:rsidR="007A67BA" w:rsidRPr="007A67BA" w14:paraId="3A5C3CBB" w14:textId="77777777">
        <w:tc>
          <w:tcPr>
            <w:tcW w:w="5386" w:type="dxa"/>
          </w:tcPr>
          <w:p w14:paraId="28CB73E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Активное бодрствование детей (игры, предметная деятельность и другое)</w:t>
            </w:r>
          </w:p>
        </w:tc>
        <w:tc>
          <w:tcPr>
            <w:tcW w:w="1814" w:type="dxa"/>
          </w:tcPr>
          <w:p w14:paraId="2029118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13.00 - 14.30</w:t>
            </w:r>
          </w:p>
        </w:tc>
        <w:tc>
          <w:tcPr>
            <w:tcW w:w="1757" w:type="dxa"/>
          </w:tcPr>
          <w:p w14:paraId="6292F20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35E42C56" w14:textId="77777777">
        <w:tc>
          <w:tcPr>
            <w:tcW w:w="5386" w:type="dxa"/>
          </w:tcPr>
          <w:p w14:paraId="7F92964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Занятие 1 (в игровой форме по подгруппам)</w:t>
            </w:r>
          </w:p>
        </w:tc>
        <w:tc>
          <w:tcPr>
            <w:tcW w:w="1814" w:type="dxa"/>
          </w:tcPr>
          <w:p w14:paraId="359BA1B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13.00 - 13.10</w:t>
            </w:r>
          </w:p>
          <w:p w14:paraId="2E97E2C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13.20 - 13.30</w:t>
            </w:r>
          </w:p>
        </w:tc>
        <w:tc>
          <w:tcPr>
            <w:tcW w:w="1757" w:type="dxa"/>
          </w:tcPr>
          <w:p w14:paraId="13E43C2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726134D5" w14:textId="77777777">
        <w:tc>
          <w:tcPr>
            <w:tcW w:w="5386" w:type="dxa"/>
          </w:tcPr>
          <w:p w14:paraId="0D85B15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Занятие 2 (в игровой форме по подгруппам)</w:t>
            </w:r>
          </w:p>
        </w:tc>
        <w:tc>
          <w:tcPr>
            <w:tcW w:w="1814" w:type="dxa"/>
          </w:tcPr>
          <w:p w14:paraId="5CF2199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13.50 - 14.00</w:t>
            </w:r>
          </w:p>
          <w:p w14:paraId="4ECDC4A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14.10 - 14.20</w:t>
            </w:r>
          </w:p>
        </w:tc>
        <w:tc>
          <w:tcPr>
            <w:tcW w:w="1757" w:type="dxa"/>
          </w:tcPr>
          <w:p w14:paraId="46FCFC2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4780D759" w14:textId="77777777">
        <w:tc>
          <w:tcPr>
            <w:tcW w:w="5386" w:type="dxa"/>
          </w:tcPr>
          <w:p w14:paraId="1634CE1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второй сон</w:t>
            </w:r>
          </w:p>
        </w:tc>
        <w:tc>
          <w:tcPr>
            <w:tcW w:w="1814" w:type="dxa"/>
          </w:tcPr>
          <w:p w14:paraId="02D2DB7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14.30 - 16.00</w:t>
            </w:r>
          </w:p>
        </w:tc>
        <w:tc>
          <w:tcPr>
            <w:tcW w:w="1757" w:type="dxa"/>
          </w:tcPr>
          <w:p w14:paraId="6E3A23E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32339B93" w14:textId="77777777">
        <w:tc>
          <w:tcPr>
            <w:tcW w:w="5386" w:type="dxa"/>
          </w:tcPr>
          <w:p w14:paraId="34D24E2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сон, постепенный подъем</w:t>
            </w:r>
          </w:p>
        </w:tc>
        <w:tc>
          <w:tcPr>
            <w:tcW w:w="1814" w:type="dxa"/>
          </w:tcPr>
          <w:p w14:paraId="030DA37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757" w:type="dxa"/>
          </w:tcPr>
          <w:p w14:paraId="3D459A0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12.30 - 15.30</w:t>
            </w:r>
          </w:p>
        </w:tc>
      </w:tr>
      <w:tr w:rsidR="007A67BA" w:rsidRPr="007A67BA" w14:paraId="655A2AA7" w14:textId="77777777">
        <w:tc>
          <w:tcPr>
            <w:tcW w:w="5386" w:type="dxa"/>
          </w:tcPr>
          <w:p w14:paraId="00E41F6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Постепенный подъем, оздоровительные и гигиенические процедуры, полдник</w:t>
            </w:r>
          </w:p>
        </w:tc>
        <w:tc>
          <w:tcPr>
            <w:tcW w:w="1814" w:type="dxa"/>
          </w:tcPr>
          <w:p w14:paraId="4A94C94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16.00 - 16.30</w:t>
            </w:r>
          </w:p>
        </w:tc>
        <w:tc>
          <w:tcPr>
            <w:tcW w:w="1757" w:type="dxa"/>
          </w:tcPr>
          <w:p w14:paraId="48FB222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61E50040" w14:textId="77777777">
        <w:tc>
          <w:tcPr>
            <w:tcW w:w="5386" w:type="dxa"/>
          </w:tcPr>
          <w:p w14:paraId="4F23258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Полдник</w:t>
            </w:r>
          </w:p>
        </w:tc>
        <w:tc>
          <w:tcPr>
            <w:tcW w:w="1814" w:type="dxa"/>
          </w:tcPr>
          <w:p w14:paraId="1262A1B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757" w:type="dxa"/>
          </w:tcPr>
          <w:p w14:paraId="6CE32A9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7CEB24FE" w14:textId="77777777">
        <w:tc>
          <w:tcPr>
            <w:tcW w:w="5386" w:type="dxa"/>
          </w:tcPr>
          <w:p w14:paraId="29476F9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Активное бодрствование детей (игры, предметная деятельность и другое)</w:t>
            </w:r>
          </w:p>
        </w:tc>
        <w:tc>
          <w:tcPr>
            <w:tcW w:w="1814" w:type="dxa"/>
          </w:tcPr>
          <w:p w14:paraId="3490D39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757" w:type="dxa"/>
          </w:tcPr>
          <w:p w14:paraId="33130D1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r>
      <w:tr w:rsidR="007A67BA" w:rsidRPr="007A67BA" w14:paraId="616DA822" w14:textId="77777777">
        <w:tc>
          <w:tcPr>
            <w:tcW w:w="5386" w:type="dxa"/>
          </w:tcPr>
          <w:p w14:paraId="63F7101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w:t>
            </w:r>
          </w:p>
        </w:tc>
        <w:tc>
          <w:tcPr>
            <w:tcW w:w="1814" w:type="dxa"/>
          </w:tcPr>
          <w:p w14:paraId="1831513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757" w:type="dxa"/>
          </w:tcPr>
          <w:p w14:paraId="3706A04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16.00 - 16.10</w:t>
            </w:r>
          </w:p>
          <w:p w14:paraId="143F74B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16.20 - 16.30</w:t>
            </w:r>
          </w:p>
        </w:tc>
      </w:tr>
      <w:tr w:rsidR="007A67BA" w:rsidRPr="007A67BA" w14:paraId="30052911" w14:textId="77777777">
        <w:tc>
          <w:tcPr>
            <w:tcW w:w="5386" w:type="dxa"/>
          </w:tcPr>
          <w:p w14:paraId="46D812C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возвращение с прогулки</w:t>
            </w:r>
          </w:p>
        </w:tc>
        <w:tc>
          <w:tcPr>
            <w:tcW w:w="1814" w:type="dxa"/>
          </w:tcPr>
          <w:p w14:paraId="6A54D10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16.30 - 18.30</w:t>
            </w:r>
          </w:p>
        </w:tc>
        <w:tc>
          <w:tcPr>
            <w:tcW w:w="1757" w:type="dxa"/>
          </w:tcPr>
          <w:p w14:paraId="52E4D67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r>
      <w:tr w:rsidR="007A67BA" w:rsidRPr="007A67BA" w14:paraId="6D726133" w14:textId="77777777">
        <w:tc>
          <w:tcPr>
            <w:tcW w:w="5386" w:type="dxa"/>
          </w:tcPr>
          <w:p w14:paraId="510538B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ужину, ужин</w:t>
            </w:r>
          </w:p>
        </w:tc>
        <w:tc>
          <w:tcPr>
            <w:tcW w:w="1814" w:type="dxa"/>
          </w:tcPr>
          <w:p w14:paraId="505E49A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757" w:type="dxa"/>
          </w:tcPr>
          <w:p w14:paraId="4C3D79B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r>
      <w:tr w:rsidR="007A67BA" w:rsidRPr="007A67BA" w14:paraId="2ADB2964" w14:textId="77777777">
        <w:tc>
          <w:tcPr>
            <w:tcW w:w="5386" w:type="dxa"/>
          </w:tcPr>
          <w:p w14:paraId="5807E2E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детей домой</w:t>
            </w:r>
          </w:p>
        </w:tc>
        <w:tc>
          <w:tcPr>
            <w:tcW w:w="1814" w:type="dxa"/>
          </w:tcPr>
          <w:p w14:paraId="4199929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757" w:type="dxa"/>
          </w:tcPr>
          <w:p w14:paraId="3B9A55D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r w:rsidR="007A67BA" w:rsidRPr="007A67BA" w14:paraId="7DCDF5AB" w14:textId="77777777">
        <w:tc>
          <w:tcPr>
            <w:tcW w:w="5386" w:type="dxa"/>
          </w:tcPr>
          <w:p w14:paraId="34CF9B7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Прогулка с родителями (законными представителями)</w:t>
            </w:r>
          </w:p>
        </w:tc>
        <w:tc>
          <w:tcPr>
            <w:tcW w:w="1814" w:type="dxa"/>
          </w:tcPr>
          <w:p w14:paraId="1B8C490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19.00 - 20.00</w:t>
            </w:r>
          </w:p>
        </w:tc>
        <w:tc>
          <w:tcPr>
            <w:tcW w:w="1757" w:type="dxa"/>
          </w:tcPr>
          <w:p w14:paraId="6FD948E2" w14:textId="77777777" w:rsidR="00ED036C" w:rsidRPr="007A67BA" w:rsidRDefault="00ED036C">
            <w:pPr>
              <w:pStyle w:val="ConsPlusTitlePage"/>
              <w:rPr>
                <w:rFonts w:ascii="Times New Roman" w:hAnsi="Times New Roman" w:cs="Times New Roman"/>
                <w:sz w:val="28"/>
                <w:szCs w:val="28"/>
              </w:rPr>
            </w:pPr>
          </w:p>
        </w:tc>
      </w:tr>
      <w:tr w:rsidR="007A67BA" w:rsidRPr="007A67BA" w14:paraId="50642255" w14:textId="77777777">
        <w:tc>
          <w:tcPr>
            <w:tcW w:w="8957" w:type="dxa"/>
            <w:gridSpan w:val="3"/>
          </w:tcPr>
          <w:p w14:paraId="61568CCB"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Теплый период года</w:t>
            </w:r>
          </w:p>
        </w:tc>
      </w:tr>
      <w:tr w:rsidR="007A67BA" w:rsidRPr="007A67BA" w14:paraId="5B9F7DD9" w14:textId="77777777">
        <w:tc>
          <w:tcPr>
            <w:tcW w:w="5386" w:type="dxa"/>
          </w:tcPr>
          <w:p w14:paraId="2C8607D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игры, утренняя гимнастика</w:t>
            </w:r>
          </w:p>
        </w:tc>
        <w:tc>
          <w:tcPr>
            <w:tcW w:w="1814" w:type="dxa"/>
          </w:tcPr>
          <w:p w14:paraId="2CE8CC8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757" w:type="dxa"/>
          </w:tcPr>
          <w:p w14:paraId="79FC358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476DBDF1" w14:textId="77777777">
        <w:tc>
          <w:tcPr>
            <w:tcW w:w="5386" w:type="dxa"/>
          </w:tcPr>
          <w:p w14:paraId="10ABD20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1814" w:type="dxa"/>
          </w:tcPr>
          <w:p w14:paraId="2AA4915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757" w:type="dxa"/>
          </w:tcPr>
          <w:p w14:paraId="066763D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1318D9E8" w14:textId="77777777">
        <w:tc>
          <w:tcPr>
            <w:tcW w:w="5386" w:type="dxa"/>
          </w:tcPr>
          <w:p w14:paraId="581C9F0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возвращение с прогулки</w:t>
            </w:r>
          </w:p>
        </w:tc>
        <w:tc>
          <w:tcPr>
            <w:tcW w:w="1814" w:type="dxa"/>
          </w:tcPr>
          <w:p w14:paraId="5D0E305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9.00 - 10.00</w:t>
            </w:r>
          </w:p>
        </w:tc>
        <w:tc>
          <w:tcPr>
            <w:tcW w:w="1757" w:type="dxa"/>
          </w:tcPr>
          <w:p w14:paraId="0460DD5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9.00 - 11.30</w:t>
            </w:r>
          </w:p>
        </w:tc>
      </w:tr>
      <w:tr w:rsidR="007A67BA" w:rsidRPr="007A67BA" w14:paraId="279BDAF5" w14:textId="77777777">
        <w:tc>
          <w:tcPr>
            <w:tcW w:w="5386" w:type="dxa"/>
          </w:tcPr>
          <w:p w14:paraId="3B6C57B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 активное бодрствование детей (игры, предметная деятельность и другое)</w:t>
            </w:r>
          </w:p>
        </w:tc>
        <w:tc>
          <w:tcPr>
            <w:tcW w:w="1814" w:type="dxa"/>
          </w:tcPr>
          <w:p w14:paraId="466D2D44" w14:textId="77777777" w:rsidR="00ED036C" w:rsidRPr="007A67BA" w:rsidRDefault="00ED036C">
            <w:pPr>
              <w:pStyle w:val="ConsPlusTitlePage"/>
              <w:rPr>
                <w:rFonts w:ascii="Times New Roman" w:hAnsi="Times New Roman" w:cs="Times New Roman"/>
                <w:sz w:val="28"/>
                <w:szCs w:val="28"/>
              </w:rPr>
            </w:pPr>
          </w:p>
        </w:tc>
        <w:tc>
          <w:tcPr>
            <w:tcW w:w="1757" w:type="dxa"/>
          </w:tcPr>
          <w:p w14:paraId="656E6F3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9.10 - 9.20</w:t>
            </w:r>
          </w:p>
          <w:p w14:paraId="58AE08F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9.30 - 9.40</w:t>
            </w:r>
          </w:p>
        </w:tc>
      </w:tr>
      <w:tr w:rsidR="007A67BA" w:rsidRPr="007A67BA" w14:paraId="4057C8EA" w14:textId="77777777">
        <w:tc>
          <w:tcPr>
            <w:tcW w:w="5386" w:type="dxa"/>
          </w:tcPr>
          <w:p w14:paraId="212BA4F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2857">
              <w:r w:rsidRPr="007A67BA">
                <w:rPr>
                  <w:rFonts w:ascii="Times New Roman" w:hAnsi="Times New Roman" w:cs="Times New Roman"/>
                  <w:sz w:val="28"/>
                  <w:szCs w:val="28"/>
                </w:rPr>
                <w:t>&lt;14&gt;</w:t>
              </w:r>
            </w:hyperlink>
          </w:p>
        </w:tc>
        <w:tc>
          <w:tcPr>
            <w:tcW w:w="1814" w:type="dxa"/>
          </w:tcPr>
          <w:p w14:paraId="2263BDB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увеличивается калорийность основного завтрака</w:t>
            </w:r>
          </w:p>
        </w:tc>
        <w:tc>
          <w:tcPr>
            <w:tcW w:w="1757" w:type="dxa"/>
          </w:tcPr>
          <w:p w14:paraId="6772F61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1A3963D0" w14:textId="77777777">
        <w:tc>
          <w:tcPr>
            <w:tcW w:w="5386" w:type="dxa"/>
          </w:tcPr>
          <w:p w14:paraId="02C39CD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первый сон, постепенный подъем, оздоровительные и гигиенические процедуры</w:t>
            </w:r>
          </w:p>
        </w:tc>
        <w:tc>
          <w:tcPr>
            <w:tcW w:w="1814" w:type="dxa"/>
          </w:tcPr>
          <w:p w14:paraId="2563AF4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10.00 - 12.30</w:t>
            </w:r>
          </w:p>
        </w:tc>
        <w:tc>
          <w:tcPr>
            <w:tcW w:w="1757" w:type="dxa"/>
          </w:tcPr>
          <w:p w14:paraId="7C4911B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0DD34D44" w14:textId="77777777">
        <w:tc>
          <w:tcPr>
            <w:tcW w:w="5386" w:type="dxa"/>
          </w:tcPr>
          <w:p w14:paraId="26B6DD3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обеду, обед</w:t>
            </w:r>
          </w:p>
        </w:tc>
        <w:tc>
          <w:tcPr>
            <w:tcW w:w="1814" w:type="dxa"/>
          </w:tcPr>
          <w:p w14:paraId="505202E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12.30 - 13.00</w:t>
            </w:r>
          </w:p>
        </w:tc>
        <w:tc>
          <w:tcPr>
            <w:tcW w:w="1757" w:type="dxa"/>
          </w:tcPr>
          <w:p w14:paraId="7545B23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12.00 - 12.30</w:t>
            </w:r>
          </w:p>
        </w:tc>
      </w:tr>
      <w:tr w:rsidR="007A67BA" w:rsidRPr="007A67BA" w14:paraId="37E36A96" w14:textId="77777777">
        <w:tc>
          <w:tcPr>
            <w:tcW w:w="5386" w:type="dxa"/>
          </w:tcPr>
          <w:p w14:paraId="7E47D64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активное бодрствование детей (игры, предметная деятельность и другое)</w:t>
            </w:r>
          </w:p>
        </w:tc>
        <w:tc>
          <w:tcPr>
            <w:tcW w:w="1814" w:type="dxa"/>
          </w:tcPr>
          <w:p w14:paraId="24F48B4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13.00 - 14.30</w:t>
            </w:r>
          </w:p>
        </w:tc>
        <w:tc>
          <w:tcPr>
            <w:tcW w:w="1757" w:type="dxa"/>
          </w:tcPr>
          <w:p w14:paraId="54901E33" w14:textId="77777777" w:rsidR="00ED036C" w:rsidRPr="007A67BA" w:rsidRDefault="00ED036C">
            <w:pPr>
              <w:pStyle w:val="ConsPlusTitlePage"/>
              <w:rPr>
                <w:rFonts w:ascii="Times New Roman" w:hAnsi="Times New Roman" w:cs="Times New Roman"/>
                <w:sz w:val="28"/>
                <w:szCs w:val="28"/>
              </w:rPr>
            </w:pPr>
          </w:p>
        </w:tc>
      </w:tr>
      <w:tr w:rsidR="007A67BA" w:rsidRPr="007A67BA" w14:paraId="27A09944" w14:textId="77777777">
        <w:tc>
          <w:tcPr>
            <w:tcW w:w="5386" w:type="dxa"/>
          </w:tcPr>
          <w:p w14:paraId="2A7CD11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Занятие 1 (в игровой форме по подгруппам)</w:t>
            </w:r>
          </w:p>
        </w:tc>
        <w:tc>
          <w:tcPr>
            <w:tcW w:w="1814" w:type="dxa"/>
          </w:tcPr>
          <w:p w14:paraId="116E159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13.20 - 13.30</w:t>
            </w:r>
          </w:p>
          <w:p w14:paraId="473FA24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13.30 - 13.40</w:t>
            </w:r>
          </w:p>
        </w:tc>
        <w:tc>
          <w:tcPr>
            <w:tcW w:w="1757" w:type="dxa"/>
          </w:tcPr>
          <w:p w14:paraId="6F40E51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27436246" w14:textId="77777777">
        <w:tc>
          <w:tcPr>
            <w:tcW w:w="5386" w:type="dxa"/>
          </w:tcPr>
          <w:p w14:paraId="5724825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Занятие 2 (в игровой форме по подгруппам)</w:t>
            </w:r>
          </w:p>
        </w:tc>
        <w:tc>
          <w:tcPr>
            <w:tcW w:w="1814" w:type="dxa"/>
          </w:tcPr>
          <w:p w14:paraId="2EA85B9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13.50 - 14.00</w:t>
            </w:r>
          </w:p>
          <w:p w14:paraId="0BCF1EA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14.00 - 14.10</w:t>
            </w:r>
          </w:p>
        </w:tc>
        <w:tc>
          <w:tcPr>
            <w:tcW w:w="1757" w:type="dxa"/>
          </w:tcPr>
          <w:p w14:paraId="23D7C23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517D4DB0" w14:textId="77777777">
        <w:tc>
          <w:tcPr>
            <w:tcW w:w="5386" w:type="dxa"/>
          </w:tcPr>
          <w:p w14:paraId="5F1DCF2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водные процедуры</w:t>
            </w:r>
          </w:p>
        </w:tc>
        <w:tc>
          <w:tcPr>
            <w:tcW w:w="1814" w:type="dxa"/>
          </w:tcPr>
          <w:p w14:paraId="15A1D09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14.30 - 15.00</w:t>
            </w:r>
          </w:p>
        </w:tc>
        <w:tc>
          <w:tcPr>
            <w:tcW w:w="1757" w:type="dxa"/>
          </w:tcPr>
          <w:p w14:paraId="7BCBB8C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2EC93B42" w14:textId="77777777">
        <w:tc>
          <w:tcPr>
            <w:tcW w:w="5386" w:type="dxa"/>
          </w:tcPr>
          <w:p w14:paraId="4F1A423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сон</w:t>
            </w:r>
          </w:p>
        </w:tc>
        <w:tc>
          <w:tcPr>
            <w:tcW w:w="1814" w:type="dxa"/>
          </w:tcPr>
          <w:p w14:paraId="3D6AF35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15.00 - 16.30</w:t>
            </w:r>
          </w:p>
        </w:tc>
        <w:tc>
          <w:tcPr>
            <w:tcW w:w="1757" w:type="dxa"/>
          </w:tcPr>
          <w:p w14:paraId="4B058B9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12.30 - 15.30</w:t>
            </w:r>
          </w:p>
        </w:tc>
      </w:tr>
      <w:tr w:rsidR="007A67BA" w:rsidRPr="007A67BA" w14:paraId="15DEE6E4" w14:textId="77777777">
        <w:tc>
          <w:tcPr>
            <w:tcW w:w="5386" w:type="dxa"/>
          </w:tcPr>
          <w:p w14:paraId="78F3222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Постепенный подъем, оздоровительные и гигиенические процедуры полдник</w:t>
            </w:r>
          </w:p>
        </w:tc>
        <w:tc>
          <w:tcPr>
            <w:tcW w:w="1814" w:type="dxa"/>
          </w:tcPr>
          <w:p w14:paraId="2272F1F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16.30 - 17.00</w:t>
            </w:r>
          </w:p>
        </w:tc>
        <w:tc>
          <w:tcPr>
            <w:tcW w:w="1757" w:type="dxa"/>
          </w:tcPr>
          <w:p w14:paraId="2EB94D8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0F856E79" w14:textId="77777777">
        <w:tc>
          <w:tcPr>
            <w:tcW w:w="5386" w:type="dxa"/>
          </w:tcPr>
          <w:p w14:paraId="234C85E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w:t>
            </w:r>
          </w:p>
        </w:tc>
        <w:tc>
          <w:tcPr>
            <w:tcW w:w="1814" w:type="dxa"/>
          </w:tcPr>
          <w:p w14:paraId="49BAD1C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17.00 - 18.20</w:t>
            </w:r>
          </w:p>
        </w:tc>
        <w:tc>
          <w:tcPr>
            <w:tcW w:w="1757" w:type="dxa"/>
          </w:tcPr>
          <w:p w14:paraId="1F0EA2B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16.00 - 18.00</w:t>
            </w:r>
          </w:p>
        </w:tc>
      </w:tr>
      <w:tr w:rsidR="007A67BA" w:rsidRPr="007A67BA" w14:paraId="41B5B056" w14:textId="77777777">
        <w:tc>
          <w:tcPr>
            <w:tcW w:w="5386" w:type="dxa"/>
          </w:tcPr>
          <w:p w14:paraId="0CEBD49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 активное бодрствование детей (игры, предметная деятельность и другое)</w:t>
            </w:r>
          </w:p>
        </w:tc>
        <w:tc>
          <w:tcPr>
            <w:tcW w:w="1814" w:type="dxa"/>
          </w:tcPr>
          <w:p w14:paraId="4E46E338" w14:textId="77777777" w:rsidR="00ED036C" w:rsidRPr="007A67BA" w:rsidRDefault="00ED036C">
            <w:pPr>
              <w:pStyle w:val="ConsPlusTitlePage"/>
              <w:rPr>
                <w:rFonts w:ascii="Times New Roman" w:hAnsi="Times New Roman" w:cs="Times New Roman"/>
                <w:sz w:val="28"/>
                <w:szCs w:val="28"/>
              </w:rPr>
            </w:pPr>
          </w:p>
        </w:tc>
        <w:tc>
          <w:tcPr>
            <w:tcW w:w="1757" w:type="dxa"/>
          </w:tcPr>
          <w:p w14:paraId="1087B0B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16.20 - 16.30</w:t>
            </w:r>
          </w:p>
          <w:p w14:paraId="4092258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16.40 - 16.50</w:t>
            </w:r>
          </w:p>
        </w:tc>
      </w:tr>
      <w:tr w:rsidR="007A67BA" w:rsidRPr="007A67BA" w14:paraId="48DAC070" w14:textId="77777777">
        <w:tc>
          <w:tcPr>
            <w:tcW w:w="5386" w:type="dxa"/>
          </w:tcPr>
          <w:p w14:paraId="723AB15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подготовка к ужину</w:t>
            </w:r>
          </w:p>
        </w:tc>
        <w:tc>
          <w:tcPr>
            <w:tcW w:w="1814" w:type="dxa"/>
          </w:tcPr>
          <w:p w14:paraId="50B2A8E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18.20 - 18.30</w:t>
            </w:r>
          </w:p>
        </w:tc>
        <w:tc>
          <w:tcPr>
            <w:tcW w:w="1757" w:type="dxa"/>
          </w:tcPr>
          <w:p w14:paraId="71078734" w14:textId="77777777" w:rsidR="00ED036C" w:rsidRPr="007A67BA" w:rsidRDefault="00ED036C">
            <w:pPr>
              <w:pStyle w:val="ConsPlusTitlePage"/>
              <w:rPr>
                <w:rFonts w:ascii="Times New Roman" w:hAnsi="Times New Roman" w:cs="Times New Roman"/>
                <w:sz w:val="28"/>
                <w:szCs w:val="28"/>
              </w:rPr>
            </w:pPr>
          </w:p>
        </w:tc>
      </w:tr>
      <w:tr w:rsidR="007A67BA" w:rsidRPr="007A67BA" w14:paraId="41263F0F" w14:textId="77777777">
        <w:tc>
          <w:tcPr>
            <w:tcW w:w="5386" w:type="dxa"/>
          </w:tcPr>
          <w:p w14:paraId="0B156DE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Ужин</w:t>
            </w:r>
          </w:p>
        </w:tc>
        <w:tc>
          <w:tcPr>
            <w:tcW w:w="1814" w:type="dxa"/>
          </w:tcPr>
          <w:p w14:paraId="5026930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757" w:type="dxa"/>
          </w:tcPr>
          <w:p w14:paraId="72E4733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r>
      <w:tr w:rsidR="007A67BA" w:rsidRPr="007A67BA" w14:paraId="4FED5788" w14:textId="77777777">
        <w:tc>
          <w:tcPr>
            <w:tcW w:w="5386" w:type="dxa"/>
          </w:tcPr>
          <w:p w14:paraId="734DEFF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детей домой</w:t>
            </w:r>
          </w:p>
        </w:tc>
        <w:tc>
          <w:tcPr>
            <w:tcW w:w="1814" w:type="dxa"/>
          </w:tcPr>
          <w:p w14:paraId="0FFD09C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757" w:type="dxa"/>
          </w:tcPr>
          <w:p w14:paraId="796C6F0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bl>
    <w:p w14:paraId="5F43E887" w14:textId="77777777" w:rsidR="00ED036C" w:rsidRPr="007A67BA" w:rsidRDefault="00ED036C">
      <w:pPr>
        <w:pStyle w:val="ConsPlusTitlePage"/>
        <w:jc w:val="both"/>
        <w:rPr>
          <w:rFonts w:ascii="Times New Roman" w:hAnsi="Times New Roman" w:cs="Times New Roman"/>
          <w:sz w:val="28"/>
          <w:szCs w:val="28"/>
        </w:rPr>
      </w:pPr>
    </w:p>
    <w:p w14:paraId="4B3C6101"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666234A9"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5" w:name="P2856"/>
      <w:bookmarkEnd w:id="5"/>
      <w:r w:rsidRPr="007A67BA">
        <w:rPr>
          <w:rFonts w:ascii="Times New Roman" w:hAnsi="Times New Roman" w:cs="Times New Roman"/>
          <w:sz w:val="28"/>
          <w:szCs w:val="28"/>
        </w:rPr>
        <w:t xml:space="preserve">&lt;13&gt; </w:t>
      </w:r>
      <w:hyperlink r:id="rId59">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608B144E"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6" w:name="P2857"/>
      <w:bookmarkEnd w:id="6"/>
      <w:r w:rsidRPr="007A67BA">
        <w:rPr>
          <w:rFonts w:ascii="Times New Roman" w:hAnsi="Times New Roman" w:cs="Times New Roman"/>
          <w:sz w:val="28"/>
          <w:szCs w:val="28"/>
        </w:rPr>
        <w:t xml:space="preserve">&lt;14&gt; </w:t>
      </w:r>
      <w:hyperlink r:id="rId60">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5296D72A" w14:textId="77777777" w:rsidR="00ED036C" w:rsidRPr="007A67BA" w:rsidRDefault="00ED036C">
      <w:pPr>
        <w:pStyle w:val="ConsPlusTitlePage"/>
        <w:jc w:val="both"/>
        <w:rPr>
          <w:rFonts w:ascii="Times New Roman" w:hAnsi="Times New Roman" w:cs="Times New Roman"/>
          <w:sz w:val="28"/>
          <w:szCs w:val="28"/>
        </w:rPr>
      </w:pPr>
    </w:p>
    <w:p w14:paraId="7FC9567F"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35.16. Примерный режим дня в группе детей от 2 до 3 лет.</w:t>
      </w:r>
    </w:p>
    <w:p w14:paraId="6A084A15"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29"/>
        <w:gridCol w:w="2040"/>
      </w:tblGrid>
      <w:tr w:rsidR="007A67BA" w:rsidRPr="007A67BA" w14:paraId="002DA755" w14:textId="77777777">
        <w:tc>
          <w:tcPr>
            <w:tcW w:w="7029" w:type="dxa"/>
          </w:tcPr>
          <w:p w14:paraId="5B0F02E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2040" w:type="dxa"/>
          </w:tcPr>
          <w:p w14:paraId="69EE909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Время</w:t>
            </w:r>
          </w:p>
        </w:tc>
      </w:tr>
      <w:tr w:rsidR="007A67BA" w:rsidRPr="007A67BA" w14:paraId="2B68E03E" w14:textId="77777777">
        <w:tc>
          <w:tcPr>
            <w:tcW w:w="9069" w:type="dxa"/>
            <w:gridSpan w:val="2"/>
          </w:tcPr>
          <w:p w14:paraId="72791D60"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Холодный период года</w:t>
            </w:r>
          </w:p>
        </w:tc>
      </w:tr>
      <w:tr w:rsidR="007A67BA" w:rsidRPr="007A67BA" w14:paraId="4621CCDA" w14:textId="77777777">
        <w:tc>
          <w:tcPr>
            <w:tcW w:w="7029" w:type="dxa"/>
          </w:tcPr>
          <w:p w14:paraId="716F6FD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самостоятельная деятельность, утренняя гимнастика</w:t>
            </w:r>
          </w:p>
        </w:tc>
        <w:tc>
          <w:tcPr>
            <w:tcW w:w="2040" w:type="dxa"/>
          </w:tcPr>
          <w:p w14:paraId="5B2218E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5D902EBC" w14:textId="77777777">
        <w:tc>
          <w:tcPr>
            <w:tcW w:w="7029" w:type="dxa"/>
          </w:tcPr>
          <w:p w14:paraId="19BCA1D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2040" w:type="dxa"/>
          </w:tcPr>
          <w:p w14:paraId="749A468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10C28676" w14:textId="77777777">
        <w:tc>
          <w:tcPr>
            <w:tcW w:w="7029" w:type="dxa"/>
          </w:tcPr>
          <w:p w14:paraId="7F5DDB0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подготовка к занятиям</w:t>
            </w:r>
          </w:p>
        </w:tc>
        <w:tc>
          <w:tcPr>
            <w:tcW w:w="2040" w:type="dxa"/>
          </w:tcPr>
          <w:p w14:paraId="4EA7A71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r>
      <w:tr w:rsidR="007A67BA" w:rsidRPr="007A67BA" w14:paraId="09ACC60B" w14:textId="77777777">
        <w:tc>
          <w:tcPr>
            <w:tcW w:w="7029" w:type="dxa"/>
          </w:tcPr>
          <w:p w14:paraId="11AD139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w:t>
            </w:r>
          </w:p>
        </w:tc>
        <w:tc>
          <w:tcPr>
            <w:tcW w:w="2040" w:type="dxa"/>
          </w:tcPr>
          <w:p w14:paraId="37D46C1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9.30 - 9.40</w:t>
            </w:r>
          </w:p>
          <w:p w14:paraId="6B43234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9.50 - 10.00</w:t>
            </w:r>
          </w:p>
        </w:tc>
      </w:tr>
      <w:tr w:rsidR="007A67BA" w:rsidRPr="007A67BA" w14:paraId="3B7BD15F" w14:textId="77777777">
        <w:tc>
          <w:tcPr>
            <w:tcW w:w="7029" w:type="dxa"/>
          </w:tcPr>
          <w:p w14:paraId="44363B7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w:t>
            </w:r>
          </w:p>
        </w:tc>
        <w:tc>
          <w:tcPr>
            <w:tcW w:w="2040" w:type="dxa"/>
          </w:tcPr>
          <w:p w14:paraId="6F94D35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10.00 - 11.30</w:t>
            </w:r>
          </w:p>
        </w:tc>
      </w:tr>
      <w:tr w:rsidR="007A67BA" w:rsidRPr="007A67BA" w14:paraId="5BB394E2" w14:textId="77777777">
        <w:tc>
          <w:tcPr>
            <w:tcW w:w="7029" w:type="dxa"/>
          </w:tcPr>
          <w:p w14:paraId="181C089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2931">
              <w:r w:rsidRPr="007A67BA">
                <w:rPr>
                  <w:rFonts w:ascii="Times New Roman" w:hAnsi="Times New Roman" w:cs="Times New Roman"/>
                  <w:sz w:val="28"/>
                  <w:szCs w:val="28"/>
                </w:rPr>
                <w:t>&lt;15&gt;</w:t>
              </w:r>
            </w:hyperlink>
          </w:p>
        </w:tc>
        <w:tc>
          <w:tcPr>
            <w:tcW w:w="2040" w:type="dxa"/>
          </w:tcPr>
          <w:p w14:paraId="06829C5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2EE372C7" w14:textId="77777777">
        <w:tc>
          <w:tcPr>
            <w:tcW w:w="7029" w:type="dxa"/>
          </w:tcPr>
          <w:p w14:paraId="13638A8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самостоятельная деятельность детей</w:t>
            </w:r>
          </w:p>
        </w:tc>
        <w:tc>
          <w:tcPr>
            <w:tcW w:w="2040" w:type="dxa"/>
          </w:tcPr>
          <w:p w14:paraId="6CC7250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11.30 - 12.00</w:t>
            </w:r>
          </w:p>
        </w:tc>
      </w:tr>
      <w:tr w:rsidR="007A67BA" w:rsidRPr="007A67BA" w14:paraId="742DA5DF" w14:textId="77777777">
        <w:tc>
          <w:tcPr>
            <w:tcW w:w="7029" w:type="dxa"/>
          </w:tcPr>
          <w:p w14:paraId="66B706D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обеду, обед</w:t>
            </w:r>
          </w:p>
        </w:tc>
        <w:tc>
          <w:tcPr>
            <w:tcW w:w="2040" w:type="dxa"/>
          </w:tcPr>
          <w:p w14:paraId="168E826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12.00 - 12.30</w:t>
            </w:r>
          </w:p>
        </w:tc>
      </w:tr>
      <w:tr w:rsidR="007A67BA" w:rsidRPr="007A67BA" w14:paraId="64BB1991" w14:textId="77777777">
        <w:tc>
          <w:tcPr>
            <w:tcW w:w="7029" w:type="dxa"/>
          </w:tcPr>
          <w:p w14:paraId="164150E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дневной сон, постепенный подъем, оздоровительные и гигиенические процедуры</w:t>
            </w:r>
          </w:p>
        </w:tc>
        <w:tc>
          <w:tcPr>
            <w:tcW w:w="2040" w:type="dxa"/>
          </w:tcPr>
          <w:p w14:paraId="62C96F2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12.30 - 15.30</w:t>
            </w:r>
          </w:p>
        </w:tc>
      </w:tr>
      <w:tr w:rsidR="007A67BA" w:rsidRPr="007A67BA" w14:paraId="67A7410C" w14:textId="77777777">
        <w:tc>
          <w:tcPr>
            <w:tcW w:w="7029" w:type="dxa"/>
          </w:tcPr>
          <w:p w14:paraId="78D0B20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полднику, полдник</w:t>
            </w:r>
          </w:p>
        </w:tc>
        <w:tc>
          <w:tcPr>
            <w:tcW w:w="2040" w:type="dxa"/>
          </w:tcPr>
          <w:p w14:paraId="794BAFE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5A8E096E" w14:textId="77777777">
        <w:tc>
          <w:tcPr>
            <w:tcW w:w="7029" w:type="dxa"/>
          </w:tcPr>
          <w:p w14:paraId="1677625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самостоятельная деятельность детей</w:t>
            </w:r>
          </w:p>
        </w:tc>
        <w:tc>
          <w:tcPr>
            <w:tcW w:w="2040" w:type="dxa"/>
          </w:tcPr>
          <w:p w14:paraId="7D05976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16.00 - 16.30</w:t>
            </w:r>
          </w:p>
        </w:tc>
      </w:tr>
      <w:tr w:rsidR="007A67BA" w:rsidRPr="007A67BA" w14:paraId="569598AF" w14:textId="77777777">
        <w:tc>
          <w:tcPr>
            <w:tcW w:w="7029" w:type="dxa"/>
          </w:tcPr>
          <w:p w14:paraId="160CB80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w:t>
            </w:r>
          </w:p>
        </w:tc>
        <w:tc>
          <w:tcPr>
            <w:tcW w:w="2040" w:type="dxa"/>
          </w:tcPr>
          <w:p w14:paraId="00FC89B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16.00 - 16.10</w:t>
            </w:r>
          </w:p>
          <w:p w14:paraId="733BC23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16.20 - 16.30</w:t>
            </w:r>
          </w:p>
        </w:tc>
      </w:tr>
      <w:tr w:rsidR="007A67BA" w:rsidRPr="007A67BA" w14:paraId="314E25AB" w14:textId="77777777">
        <w:tc>
          <w:tcPr>
            <w:tcW w:w="7029" w:type="dxa"/>
          </w:tcPr>
          <w:p w14:paraId="440F508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самостоятельная деятельность детей</w:t>
            </w:r>
          </w:p>
        </w:tc>
        <w:tc>
          <w:tcPr>
            <w:tcW w:w="2040" w:type="dxa"/>
          </w:tcPr>
          <w:p w14:paraId="1A906A6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16.30 - 18.00</w:t>
            </w:r>
          </w:p>
        </w:tc>
      </w:tr>
      <w:tr w:rsidR="007A67BA" w:rsidRPr="007A67BA" w14:paraId="021C63C8" w14:textId="77777777">
        <w:tc>
          <w:tcPr>
            <w:tcW w:w="7029" w:type="dxa"/>
          </w:tcPr>
          <w:p w14:paraId="1E07D27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подготовка к ужину</w:t>
            </w:r>
          </w:p>
        </w:tc>
        <w:tc>
          <w:tcPr>
            <w:tcW w:w="2040" w:type="dxa"/>
          </w:tcPr>
          <w:p w14:paraId="2D21BB5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18.00 - 18.30</w:t>
            </w:r>
          </w:p>
        </w:tc>
      </w:tr>
      <w:tr w:rsidR="007A67BA" w:rsidRPr="007A67BA" w14:paraId="29D1C358" w14:textId="77777777">
        <w:tc>
          <w:tcPr>
            <w:tcW w:w="7029" w:type="dxa"/>
          </w:tcPr>
          <w:p w14:paraId="162C901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Ужин</w:t>
            </w:r>
          </w:p>
        </w:tc>
        <w:tc>
          <w:tcPr>
            <w:tcW w:w="2040" w:type="dxa"/>
          </w:tcPr>
          <w:p w14:paraId="46A101E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18.30 - 19.00</w:t>
            </w:r>
          </w:p>
        </w:tc>
      </w:tr>
      <w:tr w:rsidR="007A67BA" w:rsidRPr="007A67BA" w14:paraId="4EA5BF7E" w14:textId="77777777">
        <w:tc>
          <w:tcPr>
            <w:tcW w:w="7029" w:type="dxa"/>
          </w:tcPr>
          <w:p w14:paraId="6F3FE00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детей домой</w:t>
            </w:r>
          </w:p>
        </w:tc>
        <w:tc>
          <w:tcPr>
            <w:tcW w:w="2040" w:type="dxa"/>
          </w:tcPr>
          <w:p w14:paraId="0083782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r w:rsidR="007A67BA" w:rsidRPr="007A67BA" w14:paraId="4E05C278" w14:textId="77777777">
        <w:tc>
          <w:tcPr>
            <w:tcW w:w="9069" w:type="dxa"/>
            <w:gridSpan w:val="2"/>
          </w:tcPr>
          <w:p w14:paraId="47B0359E"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Теплый период года</w:t>
            </w:r>
          </w:p>
        </w:tc>
      </w:tr>
      <w:tr w:rsidR="007A67BA" w:rsidRPr="007A67BA" w14:paraId="490CAD2E" w14:textId="77777777">
        <w:tc>
          <w:tcPr>
            <w:tcW w:w="7029" w:type="dxa"/>
          </w:tcPr>
          <w:p w14:paraId="4E0247C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самостоятельная деятельность, утренняя гимнастика</w:t>
            </w:r>
          </w:p>
        </w:tc>
        <w:tc>
          <w:tcPr>
            <w:tcW w:w="2040" w:type="dxa"/>
          </w:tcPr>
          <w:p w14:paraId="4888F43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1B885A50" w14:textId="77777777">
        <w:tc>
          <w:tcPr>
            <w:tcW w:w="7029" w:type="dxa"/>
          </w:tcPr>
          <w:p w14:paraId="065C8C1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2040" w:type="dxa"/>
          </w:tcPr>
          <w:p w14:paraId="277701A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4A17D1DB" w14:textId="77777777">
        <w:tc>
          <w:tcPr>
            <w:tcW w:w="7029" w:type="dxa"/>
          </w:tcPr>
          <w:p w14:paraId="58FD6A5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подготовка к прогулке, выход на прогулку</w:t>
            </w:r>
          </w:p>
        </w:tc>
        <w:tc>
          <w:tcPr>
            <w:tcW w:w="2040" w:type="dxa"/>
          </w:tcPr>
          <w:p w14:paraId="0CE50C5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r>
      <w:tr w:rsidR="007A67BA" w:rsidRPr="007A67BA" w14:paraId="3585D879" w14:textId="77777777">
        <w:tc>
          <w:tcPr>
            <w:tcW w:w="7029" w:type="dxa"/>
          </w:tcPr>
          <w:p w14:paraId="0EDA8D6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Прогулка, игры, самостоятельная деятельность детей, занятия в игровой форме по подгруппам</w:t>
            </w:r>
          </w:p>
        </w:tc>
        <w:tc>
          <w:tcPr>
            <w:tcW w:w="2040" w:type="dxa"/>
          </w:tcPr>
          <w:p w14:paraId="716EC5B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9.30 - 11.30</w:t>
            </w:r>
          </w:p>
          <w:p w14:paraId="41A4B50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9.40 - 9.50</w:t>
            </w:r>
          </w:p>
          <w:p w14:paraId="66C1D7E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10.00 - 10.10</w:t>
            </w:r>
          </w:p>
        </w:tc>
      </w:tr>
      <w:tr w:rsidR="007A67BA" w:rsidRPr="007A67BA" w14:paraId="03278AD2" w14:textId="77777777">
        <w:tc>
          <w:tcPr>
            <w:tcW w:w="7029" w:type="dxa"/>
          </w:tcPr>
          <w:p w14:paraId="6ACE5BF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2932">
              <w:r w:rsidRPr="007A67BA">
                <w:rPr>
                  <w:rFonts w:ascii="Times New Roman" w:hAnsi="Times New Roman" w:cs="Times New Roman"/>
                  <w:sz w:val="28"/>
                  <w:szCs w:val="28"/>
                </w:rPr>
                <w:t>&lt;16&gt;</w:t>
              </w:r>
            </w:hyperlink>
          </w:p>
        </w:tc>
        <w:tc>
          <w:tcPr>
            <w:tcW w:w="2040" w:type="dxa"/>
          </w:tcPr>
          <w:p w14:paraId="09AB13E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6D27F39E" w14:textId="77777777">
        <w:tc>
          <w:tcPr>
            <w:tcW w:w="7029" w:type="dxa"/>
          </w:tcPr>
          <w:p w14:paraId="1F053E1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самостоятельная деятельность</w:t>
            </w:r>
          </w:p>
        </w:tc>
        <w:tc>
          <w:tcPr>
            <w:tcW w:w="2040" w:type="dxa"/>
          </w:tcPr>
          <w:p w14:paraId="272C64E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11.30 - 12.00</w:t>
            </w:r>
          </w:p>
        </w:tc>
      </w:tr>
      <w:tr w:rsidR="007A67BA" w:rsidRPr="007A67BA" w14:paraId="72A63200" w14:textId="77777777">
        <w:tc>
          <w:tcPr>
            <w:tcW w:w="7029" w:type="dxa"/>
          </w:tcPr>
          <w:p w14:paraId="30B9DE5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обеду, обед</w:t>
            </w:r>
          </w:p>
        </w:tc>
        <w:tc>
          <w:tcPr>
            <w:tcW w:w="2040" w:type="dxa"/>
          </w:tcPr>
          <w:p w14:paraId="6593D02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12.00 - 12.30</w:t>
            </w:r>
          </w:p>
        </w:tc>
      </w:tr>
      <w:tr w:rsidR="007A67BA" w:rsidRPr="007A67BA" w14:paraId="72716F0B" w14:textId="77777777">
        <w:tc>
          <w:tcPr>
            <w:tcW w:w="7029" w:type="dxa"/>
          </w:tcPr>
          <w:p w14:paraId="6CD91A2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дневной сон, постепенный подъем, оздоровительные и гигиенические процедуры</w:t>
            </w:r>
          </w:p>
        </w:tc>
        <w:tc>
          <w:tcPr>
            <w:tcW w:w="2040" w:type="dxa"/>
          </w:tcPr>
          <w:p w14:paraId="5FCDBA5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12.30 - 15.30</w:t>
            </w:r>
          </w:p>
        </w:tc>
      </w:tr>
      <w:tr w:rsidR="007A67BA" w:rsidRPr="007A67BA" w14:paraId="052F70BE" w14:textId="77777777">
        <w:tc>
          <w:tcPr>
            <w:tcW w:w="7029" w:type="dxa"/>
          </w:tcPr>
          <w:p w14:paraId="04BDECF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Полдник</w:t>
            </w:r>
          </w:p>
        </w:tc>
        <w:tc>
          <w:tcPr>
            <w:tcW w:w="2040" w:type="dxa"/>
          </w:tcPr>
          <w:p w14:paraId="0539604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56F14146" w14:textId="77777777">
        <w:tc>
          <w:tcPr>
            <w:tcW w:w="7029" w:type="dxa"/>
          </w:tcPr>
          <w:p w14:paraId="0804E08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самостоятельная деятельность детей, занятия в игровой форме по подгруппам</w:t>
            </w:r>
          </w:p>
        </w:tc>
        <w:tc>
          <w:tcPr>
            <w:tcW w:w="2040" w:type="dxa"/>
          </w:tcPr>
          <w:p w14:paraId="3E27253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16.00 - 18.00</w:t>
            </w:r>
          </w:p>
          <w:p w14:paraId="7ECA837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16.20 - 16.30</w:t>
            </w:r>
          </w:p>
          <w:p w14:paraId="3A22750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16.40 - 16.50</w:t>
            </w:r>
          </w:p>
        </w:tc>
      </w:tr>
      <w:tr w:rsidR="007A67BA" w:rsidRPr="007A67BA" w14:paraId="1E48DE2A" w14:textId="77777777">
        <w:tc>
          <w:tcPr>
            <w:tcW w:w="7029" w:type="dxa"/>
          </w:tcPr>
          <w:p w14:paraId="0061F43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Возвращение с прогулки, игры, подготовка к ужину</w:t>
            </w:r>
          </w:p>
        </w:tc>
        <w:tc>
          <w:tcPr>
            <w:tcW w:w="2040" w:type="dxa"/>
          </w:tcPr>
          <w:p w14:paraId="48E1ECD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18.00 - 18.30</w:t>
            </w:r>
          </w:p>
        </w:tc>
      </w:tr>
      <w:tr w:rsidR="007A67BA" w:rsidRPr="007A67BA" w14:paraId="1FBCED23" w14:textId="77777777">
        <w:tc>
          <w:tcPr>
            <w:tcW w:w="7029" w:type="dxa"/>
          </w:tcPr>
          <w:p w14:paraId="6C7FA72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Ужин</w:t>
            </w:r>
          </w:p>
        </w:tc>
        <w:tc>
          <w:tcPr>
            <w:tcW w:w="2040" w:type="dxa"/>
          </w:tcPr>
          <w:p w14:paraId="783B8DD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18.30 - 19.00</w:t>
            </w:r>
          </w:p>
        </w:tc>
      </w:tr>
      <w:tr w:rsidR="007A67BA" w:rsidRPr="007A67BA" w14:paraId="41F0EE5B" w14:textId="77777777">
        <w:tc>
          <w:tcPr>
            <w:tcW w:w="7029" w:type="dxa"/>
          </w:tcPr>
          <w:p w14:paraId="2DE2199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детей домой</w:t>
            </w:r>
          </w:p>
        </w:tc>
        <w:tc>
          <w:tcPr>
            <w:tcW w:w="2040" w:type="dxa"/>
          </w:tcPr>
          <w:p w14:paraId="55FC0FA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bl>
    <w:p w14:paraId="52F4E27D" w14:textId="77777777" w:rsidR="00ED036C" w:rsidRPr="007A67BA" w:rsidRDefault="00ED036C">
      <w:pPr>
        <w:pStyle w:val="ConsPlusTitlePage"/>
        <w:jc w:val="both"/>
        <w:rPr>
          <w:rFonts w:ascii="Times New Roman" w:hAnsi="Times New Roman" w:cs="Times New Roman"/>
          <w:sz w:val="28"/>
          <w:szCs w:val="28"/>
        </w:rPr>
      </w:pPr>
    </w:p>
    <w:p w14:paraId="17A1AF8D"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30D87B68"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7" w:name="P2931"/>
      <w:bookmarkEnd w:id="7"/>
      <w:r w:rsidRPr="007A67BA">
        <w:rPr>
          <w:rFonts w:ascii="Times New Roman" w:hAnsi="Times New Roman" w:cs="Times New Roman"/>
          <w:sz w:val="28"/>
          <w:szCs w:val="28"/>
        </w:rPr>
        <w:t xml:space="preserve">&lt;15&gt; </w:t>
      </w:r>
      <w:hyperlink r:id="rId61">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7C030DAF"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8" w:name="P2932"/>
      <w:bookmarkEnd w:id="8"/>
      <w:r w:rsidRPr="007A67BA">
        <w:rPr>
          <w:rFonts w:ascii="Times New Roman" w:hAnsi="Times New Roman" w:cs="Times New Roman"/>
          <w:sz w:val="28"/>
          <w:szCs w:val="28"/>
        </w:rPr>
        <w:t xml:space="preserve">&lt;16&gt; </w:t>
      </w:r>
      <w:hyperlink r:id="rId62">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1C30E8AA" w14:textId="77777777" w:rsidR="00ED036C" w:rsidRPr="007A67BA" w:rsidRDefault="00ED036C">
      <w:pPr>
        <w:pStyle w:val="ConsPlusTitlePage"/>
        <w:jc w:val="both"/>
        <w:rPr>
          <w:rFonts w:ascii="Times New Roman" w:hAnsi="Times New Roman" w:cs="Times New Roman"/>
          <w:sz w:val="28"/>
          <w:szCs w:val="28"/>
        </w:rPr>
      </w:pPr>
    </w:p>
    <w:p w14:paraId="1B5A7F6D"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35.17. Примерный режим дня в дошкольных группах.</w:t>
      </w:r>
    </w:p>
    <w:p w14:paraId="79D73EE1"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535"/>
        <w:gridCol w:w="1535"/>
        <w:gridCol w:w="1535"/>
        <w:gridCol w:w="1536"/>
      </w:tblGrid>
      <w:tr w:rsidR="007A67BA" w:rsidRPr="007A67BA" w14:paraId="237E0464" w14:textId="77777777">
        <w:tc>
          <w:tcPr>
            <w:tcW w:w="2835" w:type="dxa"/>
          </w:tcPr>
          <w:p w14:paraId="5194261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1535" w:type="dxa"/>
          </w:tcPr>
          <w:p w14:paraId="3B87016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3 - 4 года</w:t>
            </w:r>
          </w:p>
        </w:tc>
        <w:tc>
          <w:tcPr>
            <w:tcW w:w="1535" w:type="dxa"/>
          </w:tcPr>
          <w:p w14:paraId="454E72B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4 - 5 лет</w:t>
            </w:r>
          </w:p>
        </w:tc>
        <w:tc>
          <w:tcPr>
            <w:tcW w:w="1535" w:type="dxa"/>
          </w:tcPr>
          <w:p w14:paraId="6D9482B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5 - 6 лет</w:t>
            </w:r>
          </w:p>
        </w:tc>
        <w:tc>
          <w:tcPr>
            <w:tcW w:w="1536" w:type="dxa"/>
          </w:tcPr>
          <w:p w14:paraId="7567A05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6 - 7 лет</w:t>
            </w:r>
          </w:p>
        </w:tc>
      </w:tr>
      <w:tr w:rsidR="007A67BA" w:rsidRPr="007A67BA" w14:paraId="75E2476F" w14:textId="77777777">
        <w:tc>
          <w:tcPr>
            <w:tcW w:w="8976" w:type="dxa"/>
            <w:gridSpan w:val="5"/>
          </w:tcPr>
          <w:p w14:paraId="347B3663"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Холодный период года</w:t>
            </w:r>
          </w:p>
        </w:tc>
      </w:tr>
      <w:tr w:rsidR="007A67BA" w:rsidRPr="007A67BA" w14:paraId="4AE70B9A" w14:textId="77777777">
        <w:tc>
          <w:tcPr>
            <w:tcW w:w="2835" w:type="dxa"/>
          </w:tcPr>
          <w:p w14:paraId="04DB548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Утренний прием детей, игры, самостоятельная деятельность, утренняя гимнастика (не менее 10 минут)</w:t>
            </w:r>
          </w:p>
        </w:tc>
        <w:tc>
          <w:tcPr>
            <w:tcW w:w="1535" w:type="dxa"/>
          </w:tcPr>
          <w:p w14:paraId="6D4590F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20D7EF4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17029D6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6" w:type="dxa"/>
          </w:tcPr>
          <w:p w14:paraId="5A5D5DD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3577FDE7" w14:textId="77777777">
        <w:tc>
          <w:tcPr>
            <w:tcW w:w="2835" w:type="dxa"/>
          </w:tcPr>
          <w:p w14:paraId="1CB4F9C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w:t>
            </w:r>
          </w:p>
        </w:tc>
        <w:tc>
          <w:tcPr>
            <w:tcW w:w="1535" w:type="dxa"/>
          </w:tcPr>
          <w:p w14:paraId="65DDF65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0F3F6AC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0EF0169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6" w:type="dxa"/>
          </w:tcPr>
          <w:p w14:paraId="2BA008A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3FE49B4A" w14:textId="77777777">
        <w:tc>
          <w:tcPr>
            <w:tcW w:w="2835" w:type="dxa"/>
          </w:tcPr>
          <w:p w14:paraId="5754529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подготовка к занятиям</w:t>
            </w:r>
          </w:p>
        </w:tc>
        <w:tc>
          <w:tcPr>
            <w:tcW w:w="1535" w:type="dxa"/>
          </w:tcPr>
          <w:p w14:paraId="58F17C9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9.00 - 9.20</w:t>
            </w:r>
          </w:p>
        </w:tc>
        <w:tc>
          <w:tcPr>
            <w:tcW w:w="1535" w:type="dxa"/>
          </w:tcPr>
          <w:p w14:paraId="434591D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9.00 - 9.15</w:t>
            </w:r>
          </w:p>
        </w:tc>
        <w:tc>
          <w:tcPr>
            <w:tcW w:w="1535" w:type="dxa"/>
          </w:tcPr>
          <w:p w14:paraId="5EF9791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9.00 - 9.15</w:t>
            </w:r>
          </w:p>
        </w:tc>
        <w:tc>
          <w:tcPr>
            <w:tcW w:w="1536" w:type="dxa"/>
          </w:tcPr>
          <w:p w14:paraId="23A65A5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1F1ECC6E" w14:textId="77777777">
        <w:tc>
          <w:tcPr>
            <w:tcW w:w="2835" w:type="dxa"/>
          </w:tcPr>
          <w:p w14:paraId="40263E0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(включая гимнастику в процессе занятия - 2 минуты, перерывы между занятиями, не менее 10 минут)</w:t>
            </w:r>
          </w:p>
        </w:tc>
        <w:tc>
          <w:tcPr>
            <w:tcW w:w="1535" w:type="dxa"/>
          </w:tcPr>
          <w:p w14:paraId="162550D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9.20 - 10.00</w:t>
            </w:r>
          </w:p>
        </w:tc>
        <w:tc>
          <w:tcPr>
            <w:tcW w:w="1535" w:type="dxa"/>
          </w:tcPr>
          <w:p w14:paraId="309BA6A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9.15 - 10.05</w:t>
            </w:r>
          </w:p>
        </w:tc>
        <w:tc>
          <w:tcPr>
            <w:tcW w:w="1535" w:type="dxa"/>
          </w:tcPr>
          <w:p w14:paraId="5E54CD8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9.15 - 10.15</w:t>
            </w:r>
          </w:p>
        </w:tc>
        <w:tc>
          <w:tcPr>
            <w:tcW w:w="1536" w:type="dxa"/>
          </w:tcPr>
          <w:p w14:paraId="765E6A3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9.00 - 10.50</w:t>
            </w:r>
          </w:p>
        </w:tc>
      </w:tr>
      <w:tr w:rsidR="007A67BA" w:rsidRPr="007A67BA" w14:paraId="337A091B" w14:textId="77777777">
        <w:tc>
          <w:tcPr>
            <w:tcW w:w="2835" w:type="dxa"/>
          </w:tcPr>
          <w:p w14:paraId="7B954DD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возвращение с прогулки</w:t>
            </w:r>
          </w:p>
        </w:tc>
        <w:tc>
          <w:tcPr>
            <w:tcW w:w="1535" w:type="dxa"/>
          </w:tcPr>
          <w:p w14:paraId="29D7D53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10.00 - 12.00</w:t>
            </w:r>
          </w:p>
        </w:tc>
        <w:tc>
          <w:tcPr>
            <w:tcW w:w="1535" w:type="dxa"/>
          </w:tcPr>
          <w:p w14:paraId="581BB47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10.05 - 12.00</w:t>
            </w:r>
          </w:p>
        </w:tc>
        <w:tc>
          <w:tcPr>
            <w:tcW w:w="1535" w:type="dxa"/>
          </w:tcPr>
          <w:p w14:paraId="39E6FB0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10.15 - 12.00</w:t>
            </w:r>
          </w:p>
        </w:tc>
        <w:tc>
          <w:tcPr>
            <w:tcW w:w="1536" w:type="dxa"/>
          </w:tcPr>
          <w:p w14:paraId="6D38B4B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10.50 - 12.00</w:t>
            </w:r>
          </w:p>
        </w:tc>
      </w:tr>
      <w:tr w:rsidR="007A67BA" w:rsidRPr="007A67BA" w14:paraId="19D36E20" w14:textId="77777777">
        <w:tc>
          <w:tcPr>
            <w:tcW w:w="2835" w:type="dxa"/>
          </w:tcPr>
          <w:p w14:paraId="6BBC19D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3075">
              <w:r w:rsidRPr="007A67BA">
                <w:rPr>
                  <w:rFonts w:ascii="Times New Roman" w:hAnsi="Times New Roman" w:cs="Times New Roman"/>
                  <w:sz w:val="28"/>
                  <w:szCs w:val="28"/>
                </w:rPr>
                <w:t>&lt;17&gt;</w:t>
              </w:r>
            </w:hyperlink>
          </w:p>
        </w:tc>
        <w:tc>
          <w:tcPr>
            <w:tcW w:w="1535" w:type="dxa"/>
          </w:tcPr>
          <w:p w14:paraId="2A3910F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6A4BEFD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7E3D532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6" w:type="dxa"/>
          </w:tcPr>
          <w:p w14:paraId="11AC4B5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6F12F529" w14:textId="77777777">
        <w:tc>
          <w:tcPr>
            <w:tcW w:w="2835" w:type="dxa"/>
          </w:tcPr>
          <w:p w14:paraId="5F347E7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Обед</w:t>
            </w:r>
          </w:p>
        </w:tc>
        <w:tc>
          <w:tcPr>
            <w:tcW w:w="1535" w:type="dxa"/>
          </w:tcPr>
          <w:p w14:paraId="7BE487F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5" w:type="dxa"/>
          </w:tcPr>
          <w:p w14:paraId="094064A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5" w:type="dxa"/>
          </w:tcPr>
          <w:p w14:paraId="0660FE9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6" w:type="dxa"/>
          </w:tcPr>
          <w:p w14:paraId="521447C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r>
      <w:tr w:rsidR="007A67BA" w:rsidRPr="007A67BA" w14:paraId="306CCE5D" w14:textId="77777777">
        <w:tc>
          <w:tcPr>
            <w:tcW w:w="2835" w:type="dxa"/>
          </w:tcPr>
          <w:p w14:paraId="45540B7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сон, постепенный подъем детей, закаливающие процедуры</w:t>
            </w:r>
          </w:p>
        </w:tc>
        <w:tc>
          <w:tcPr>
            <w:tcW w:w="1535" w:type="dxa"/>
          </w:tcPr>
          <w:p w14:paraId="4449ECA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5" w:type="dxa"/>
          </w:tcPr>
          <w:p w14:paraId="6309145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5" w:type="dxa"/>
          </w:tcPr>
          <w:p w14:paraId="6E5D4A1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6" w:type="dxa"/>
          </w:tcPr>
          <w:p w14:paraId="0BF0D01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r>
      <w:tr w:rsidR="007A67BA" w:rsidRPr="007A67BA" w14:paraId="2D381C56" w14:textId="77777777">
        <w:tc>
          <w:tcPr>
            <w:tcW w:w="2835" w:type="dxa"/>
          </w:tcPr>
          <w:p w14:paraId="593599D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Полдник</w:t>
            </w:r>
          </w:p>
        </w:tc>
        <w:tc>
          <w:tcPr>
            <w:tcW w:w="1535" w:type="dxa"/>
          </w:tcPr>
          <w:p w14:paraId="785C38C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5" w:type="dxa"/>
          </w:tcPr>
          <w:p w14:paraId="04FA27E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5" w:type="dxa"/>
          </w:tcPr>
          <w:p w14:paraId="0BDA3A1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6" w:type="dxa"/>
          </w:tcPr>
          <w:p w14:paraId="4DF438E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53B5100C" w14:textId="77777777">
        <w:tc>
          <w:tcPr>
            <w:tcW w:w="2835" w:type="dxa"/>
          </w:tcPr>
          <w:p w14:paraId="5CA3D2F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(при необходимости)</w:t>
            </w:r>
          </w:p>
        </w:tc>
        <w:tc>
          <w:tcPr>
            <w:tcW w:w="1535" w:type="dxa"/>
          </w:tcPr>
          <w:p w14:paraId="13E1A27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535" w:type="dxa"/>
          </w:tcPr>
          <w:p w14:paraId="5222099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c>
          <w:tcPr>
            <w:tcW w:w="1535" w:type="dxa"/>
          </w:tcPr>
          <w:p w14:paraId="7ED7C53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16.00 - 16.25</w:t>
            </w:r>
          </w:p>
        </w:tc>
        <w:tc>
          <w:tcPr>
            <w:tcW w:w="1536" w:type="dxa"/>
          </w:tcPr>
          <w:p w14:paraId="36B4DDF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3A312DBD" w14:textId="77777777">
        <w:tc>
          <w:tcPr>
            <w:tcW w:w="2835" w:type="dxa"/>
          </w:tcPr>
          <w:p w14:paraId="64356DB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самостоятельная деятельность детей</w:t>
            </w:r>
          </w:p>
        </w:tc>
        <w:tc>
          <w:tcPr>
            <w:tcW w:w="1535" w:type="dxa"/>
          </w:tcPr>
          <w:p w14:paraId="70BF82C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c>
          <w:tcPr>
            <w:tcW w:w="1535" w:type="dxa"/>
          </w:tcPr>
          <w:p w14:paraId="7E0A444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c>
          <w:tcPr>
            <w:tcW w:w="1535" w:type="dxa"/>
          </w:tcPr>
          <w:p w14:paraId="6AE9FBA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16.25 - 17.00</w:t>
            </w:r>
          </w:p>
        </w:tc>
        <w:tc>
          <w:tcPr>
            <w:tcW w:w="1536" w:type="dxa"/>
          </w:tcPr>
          <w:p w14:paraId="2D6942B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16.00 - 16.40</w:t>
            </w:r>
          </w:p>
        </w:tc>
      </w:tr>
      <w:tr w:rsidR="007A67BA" w:rsidRPr="007A67BA" w14:paraId="6564CA19" w14:textId="77777777">
        <w:tc>
          <w:tcPr>
            <w:tcW w:w="2835" w:type="dxa"/>
          </w:tcPr>
          <w:p w14:paraId="0BB47B8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самостоятельная деятельность детей, возвращение с прогулки</w:t>
            </w:r>
          </w:p>
        </w:tc>
        <w:tc>
          <w:tcPr>
            <w:tcW w:w="1535" w:type="dxa"/>
          </w:tcPr>
          <w:p w14:paraId="25F4026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5" w:type="dxa"/>
          </w:tcPr>
          <w:p w14:paraId="1D0BDAE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5" w:type="dxa"/>
          </w:tcPr>
          <w:p w14:paraId="6ADA2C2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6" w:type="dxa"/>
          </w:tcPr>
          <w:p w14:paraId="4EDBE81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16.40 - 18.30</w:t>
            </w:r>
          </w:p>
        </w:tc>
      </w:tr>
      <w:tr w:rsidR="007A67BA" w:rsidRPr="007A67BA" w14:paraId="582F9FF6" w14:textId="77777777">
        <w:tc>
          <w:tcPr>
            <w:tcW w:w="2835" w:type="dxa"/>
          </w:tcPr>
          <w:p w14:paraId="66A9FCF1"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Ужин</w:t>
            </w:r>
          </w:p>
        </w:tc>
        <w:tc>
          <w:tcPr>
            <w:tcW w:w="1535" w:type="dxa"/>
          </w:tcPr>
          <w:p w14:paraId="22599DE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5" w:type="dxa"/>
          </w:tcPr>
          <w:p w14:paraId="630BF73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5" w:type="dxa"/>
          </w:tcPr>
          <w:p w14:paraId="5D17F7A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6" w:type="dxa"/>
          </w:tcPr>
          <w:p w14:paraId="7B85D45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r>
      <w:tr w:rsidR="007A67BA" w:rsidRPr="007A67BA" w14:paraId="67D971EE" w14:textId="77777777">
        <w:tc>
          <w:tcPr>
            <w:tcW w:w="2835" w:type="dxa"/>
          </w:tcPr>
          <w:p w14:paraId="36188D8A"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домой</w:t>
            </w:r>
          </w:p>
        </w:tc>
        <w:tc>
          <w:tcPr>
            <w:tcW w:w="1535" w:type="dxa"/>
          </w:tcPr>
          <w:p w14:paraId="66FAB38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5" w:type="dxa"/>
          </w:tcPr>
          <w:p w14:paraId="3AC7594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5" w:type="dxa"/>
          </w:tcPr>
          <w:p w14:paraId="0CB8DAF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6" w:type="dxa"/>
          </w:tcPr>
          <w:p w14:paraId="2AB4742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r w:rsidR="007A67BA" w:rsidRPr="007A67BA" w14:paraId="14F4D4EB" w14:textId="77777777">
        <w:tc>
          <w:tcPr>
            <w:tcW w:w="8976" w:type="dxa"/>
            <w:gridSpan w:val="5"/>
          </w:tcPr>
          <w:p w14:paraId="1BF4AF46" w14:textId="77777777" w:rsidR="00ED036C" w:rsidRPr="007A67BA" w:rsidRDefault="00ED036C">
            <w:pPr>
              <w:pStyle w:val="ConsPlusTitlePage"/>
              <w:jc w:val="center"/>
              <w:outlineLvl w:val="4"/>
              <w:rPr>
                <w:rFonts w:ascii="Times New Roman" w:hAnsi="Times New Roman" w:cs="Times New Roman"/>
                <w:sz w:val="28"/>
                <w:szCs w:val="28"/>
              </w:rPr>
            </w:pPr>
            <w:r w:rsidRPr="007A67BA">
              <w:rPr>
                <w:rFonts w:ascii="Times New Roman" w:hAnsi="Times New Roman" w:cs="Times New Roman"/>
                <w:sz w:val="28"/>
                <w:szCs w:val="28"/>
              </w:rPr>
              <w:t>Теплый период года</w:t>
            </w:r>
          </w:p>
        </w:tc>
      </w:tr>
      <w:tr w:rsidR="007A67BA" w:rsidRPr="007A67BA" w14:paraId="501B76DB" w14:textId="77777777">
        <w:tc>
          <w:tcPr>
            <w:tcW w:w="2835" w:type="dxa"/>
          </w:tcPr>
          <w:p w14:paraId="0F98EF99"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Утренний прием детей, игры, самостоятельная деятельность, утренняя гимнастика (не менее 10 минут)</w:t>
            </w:r>
          </w:p>
        </w:tc>
        <w:tc>
          <w:tcPr>
            <w:tcW w:w="1535" w:type="dxa"/>
          </w:tcPr>
          <w:p w14:paraId="792C8B3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3CE56D2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48998FF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6" w:type="dxa"/>
          </w:tcPr>
          <w:p w14:paraId="4633E66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29D54A78" w14:textId="77777777">
        <w:tc>
          <w:tcPr>
            <w:tcW w:w="2835" w:type="dxa"/>
          </w:tcPr>
          <w:p w14:paraId="48AB7D2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w:t>
            </w:r>
          </w:p>
        </w:tc>
        <w:tc>
          <w:tcPr>
            <w:tcW w:w="1535" w:type="dxa"/>
          </w:tcPr>
          <w:p w14:paraId="75EE54C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53384FC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325989B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6" w:type="dxa"/>
          </w:tcPr>
          <w:p w14:paraId="3004239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42C0762D" w14:textId="77777777">
        <w:tc>
          <w:tcPr>
            <w:tcW w:w="2835" w:type="dxa"/>
          </w:tcPr>
          <w:p w14:paraId="76969A6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самостоятельная деятельность</w:t>
            </w:r>
          </w:p>
        </w:tc>
        <w:tc>
          <w:tcPr>
            <w:tcW w:w="1535" w:type="dxa"/>
          </w:tcPr>
          <w:p w14:paraId="0AAF810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9.00 - 9.20</w:t>
            </w:r>
          </w:p>
        </w:tc>
        <w:tc>
          <w:tcPr>
            <w:tcW w:w="1535" w:type="dxa"/>
          </w:tcPr>
          <w:p w14:paraId="09F6726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9.00 - 9.15</w:t>
            </w:r>
          </w:p>
        </w:tc>
        <w:tc>
          <w:tcPr>
            <w:tcW w:w="1535" w:type="dxa"/>
          </w:tcPr>
          <w:p w14:paraId="4E902A2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9.00 - 9.15</w:t>
            </w:r>
          </w:p>
        </w:tc>
        <w:tc>
          <w:tcPr>
            <w:tcW w:w="1536" w:type="dxa"/>
          </w:tcPr>
          <w:p w14:paraId="0BAE8F6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7419627D" w14:textId="77777777">
        <w:tc>
          <w:tcPr>
            <w:tcW w:w="2835" w:type="dxa"/>
          </w:tcPr>
          <w:p w14:paraId="6C827DA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 xml:space="preserve">Второй завтрак </w:t>
            </w:r>
            <w:hyperlink w:anchor="P3076">
              <w:r w:rsidRPr="007A67BA">
                <w:rPr>
                  <w:rFonts w:ascii="Times New Roman" w:hAnsi="Times New Roman" w:cs="Times New Roman"/>
                  <w:sz w:val="28"/>
                  <w:szCs w:val="28"/>
                </w:rPr>
                <w:t>&lt;18&gt;</w:t>
              </w:r>
            </w:hyperlink>
          </w:p>
        </w:tc>
        <w:tc>
          <w:tcPr>
            <w:tcW w:w="1535" w:type="dxa"/>
          </w:tcPr>
          <w:p w14:paraId="651C542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0AD625C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54741E8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6" w:type="dxa"/>
          </w:tcPr>
          <w:p w14:paraId="05C5109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17FDAC56" w14:textId="77777777">
        <w:tc>
          <w:tcPr>
            <w:tcW w:w="2835" w:type="dxa"/>
          </w:tcPr>
          <w:p w14:paraId="0CE4511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занятия на прогулке, возвращение с прогулки</w:t>
            </w:r>
          </w:p>
        </w:tc>
        <w:tc>
          <w:tcPr>
            <w:tcW w:w="1535" w:type="dxa"/>
          </w:tcPr>
          <w:p w14:paraId="2E08C18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9.20 - 12.00</w:t>
            </w:r>
          </w:p>
        </w:tc>
        <w:tc>
          <w:tcPr>
            <w:tcW w:w="1535" w:type="dxa"/>
          </w:tcPr>
          <w:p w14:paraId="20F5BC9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9.15 - 12.00</w:t>
            </w:r>
          </w:p>
        </w:tc>
        <w:tc>
          <w:tcPr>
            <w:tcW w:w="1535" w:type="dxa"/>
          </w:tcPr>
          <w:p w14:paraId="0E502D6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9.15 - 12.00</w:t>
            </w:r>
          </w:p>
        </w:tc>
        <w:tc>
          <w:tcPr>
            <w:tcW w:w="1536" w:type="dxa"/>
          </w:tcPr>
          <w:p w14:paraId="34EA34F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9.00 - 12.00</w:t>
            </w:r>
          </w:p>
        </w:tc>
      </w:tr>
      <w:tr w:rsidR="007A67BA" w:rsidRPr="007A67BA" w14:paraId="0537A438" w14:textId="77777777">
        <w:tc>
          <w:tcPr>
            <w:tcW w:w="2835" w:type="dxa"/>
          </w:tcPr>
          <w:p w14:paraId="79C92E3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Обед</w:t>
            </w:r>
          </w:p>
        </w:tc>
        <w:tc>
          <w:tcPr>
            <w:tcW w:w="1535" w:type="dxa"/>
          </w:tcPr>
          <w:p w14:paraId="35FEDF0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5" w:type="dxa"/>
          </w:tcPr>
          <w:p w14:paraId="0DBFE54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5" w:type="dxa"/>
          </w:tcPr>
          <w:p w14:paraId="15CC337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c>
          <w:tcPr>
            <w:tcW w:w="1536" w:type="dxa"/>
          </w:tcPr>
          <w:p w14:paraId="55DFC93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12.00 - 13.00</w:t>
            </w:r>
          </w:p>
        </w:tc>
      </w:tr>
      <w:tr w:rsidR="007A67BA" w:rsidRPr="007A67BA" w14:paraId="0E31CFDC" w14:textId="77777777">
        <w:tc>
          <w:tcPr>
            <w:tcW w:w="2835" w:type="dxa"/>
          </w:tcPr>
          <w:p w14:paraId="42A3AC4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ко сну, сон, постепенный подъем детей, закаливающие процедуры</w:t>
            </w:r>
          </w:p>
        </w:tc>
        <w:tc>
          <w:tcPr>
            <w:tcW w:w="1535" w:type="dxa"/>
          </w:tcPr>
          <w:p w14:paraId="1C14A83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5" w:type="dxa"/>
          </w:tcPr>
          <w:p w14:paraId="5F84FA1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5" w:type="dxa"/>
          </w:tcPr>
          <w:p w14:paraId="0B7B87E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c>
          <w:tcPr>
            <w:tcW w:w="1536" w:type="dxa"/>
          </w:tcPr>
          <w:p w14:paraId="1D1A1F5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13.00 - 15.30</w:t>
            </w:r>
          </w:p>
        </w:tc>
      </w:tr>
      <w:tr w:rsidR="007A67BA" w:rsidRPr="007A67BA" w14:paraId="5D5B869B" w14:textId="77777777">
        <w:tc>
          <w:tcPr>
            <w:tcW w:w="2835" w:type="dxa"/>
          </w:tcPr>
          <w:p w14:paraId="27FFF0A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Полдник</w:t>
            </w:r>
          </w:p>
        </w:tc>
        <w:tc>
          <w:tcPr>
            <w:tcW w:w="1535" w:type="dxa"/>
          </w:tcPr>
          <w:p w14:paraId="20C1212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5" w:type="dxa"/>
          </w:tcPr>
          <w:p w14:paraId="2C22664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5" w:type="dxa"/>
          </w:tcPr>
          <w:p w14:paraId="3EBAB51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c>
          <w:tcPr>
            <w:tcW w:w="1536" w:type="dxa"/>
          </w:tcPr>
          <w:p w14:paraId="1BC1300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15.30 - 16.00</w:t>
            </w:r>
          </w:p>
        </w:tc>
      </w:tr>
      <w:tr w:rsidR="007A67BA" w:rsidRPr="007A67BA" w14:paraId="112BAB82" w14:textId="77777777">
        <w:tc>
          <w:tcPr>
            <w:tcW w:w="2835" w:type="dxa"/>
          </w:tcPr>
          <w:p w14:paraId="1B47C5E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самостоятельная деятельность детей</w:t>
            </w:r>
          </w:p>
        </w:tc>
        <w:tc>
          <w:tcPr>
            <w:tcW w:w="1535" w:type="dxa"/>
          </w:tcPr>
          <w:p w14:paraId="2B7FB70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c>
          <w:tcPr>
            <w:tcW w:w="1535" w:type="dxa"/>
          </w:tcPr>
          <w:p w14:paraId="5D9CB93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c>
          <w:tcPr>
            <w:tcW w:w="1535" w:type="dxa"/>
          </w:tcPr>
          <w:p w14:paraId="607B607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c>
          <w:tcPr>
            <w:tcW w:w="1536" w:type="dxa"/>
          </w:tcPr>
          <w:p w14:paraId="78312A2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16.00 - 17.00</w:t>
            </w:r>
          </w:p>
        </w:tc>
      </w:tr>
      <w:tr w:rsidR="007A67BA" w:rsidRPr="007A67BA" w14:paraId="0DD2B6B6" w14:textId="77777777">
        <w:tc>
          <w:tcPr>
            <w:tcW w:w="2835" w:type="dxa"/>
          </w:tcPr>
          <w:p w14:paraId="535F65A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самостоятельная деятельность детей</w:t>
            </w:r>
          </w:p>
        </w:tc>
        <w:tc>
          <w:tcPr>
            <w:tcW w:w="1535" w:type="dxa"/>
          </w:tcPr>
          <w:p w14:paraId="0DCC9AA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5" w:type="dxa"/>
          </w:tcPr>
          <w:p w14:paraId="7D56D03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5" w:type="dxa"/>
          </w:tcPr>
          <w:p w14:paraId="067EA10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c>
          <w:tcPr>
            <w:tcW w:w="1536" w:type="dxa"/>
          </w:tcPr>
          <w:p w14:paraId="42F360B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17.00 - 18.30</w:t>
            </w:r>
          </w:p>
        </w:tc>
      </w:tr>
      <w:tr w:rsidR="007A67BA" w:rsidRPr="007A67BA" w14:paraId="7E47CFF7" w14:textId="77777777">
        <w:tc>
          <w:tcPr>
            <w:tcW w:w="2835" w:type="dxa"/>
          </w:tcPr>
          <w:p w14:paraId="67B8103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Ужин</w:t>
            </w:r>
          </w:p>
        </w:tc>
        <w:tc>
          <w:tcPr>
            <w:tcW w:w="1535" w:type="dxa"/>
          </w:tcPr>
          <w:p w14:paraId="1B54409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5" w:type="dxa"/>
          </w:tcPr>
          <w:p w14:paraId="0A3DC1F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5" w:type="dxa"/>
          </w:tcPr>
          <w:p w14:paraId="7E45BDB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c>
          <w:tcPr>
            <w:tcW w:w="1536" w:type="dxa"/>
          </w:tcPr>
          <w:p w14:paraId="548B47A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18.30</w:t>
            </w:r>
          </w:p>
        </w:tc>
      </w:tr>
      <w:tr w:rsidR="007A67BA" w:rsidRPr="007A67BA" w14:paraId="0D07EFAC" w14:textId="77777777">
        <w:tc>
          <w:tcPr>
            <w:tcW w:w="2835" w:type="dxa"/>
          </w:tcPr>
          <w:p w14:paraId="240226D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Уход домой</w:t>
            </w:r>
          </w:p>
        </w:tc>
        <w:tc>
          <w:tcPr>
            <w:tcW w:w="1535" w:type="dxa"/>
          </w:tcPr>
          <w:p w14:paraId="01983C4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5" w:type="dxa"/>
          </w:tcPr>
          <w:p w14:paraId="484E330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5" w:type="dxa"/>
          </w:tcPr>
          <w:p w14:paraId="7B08AAA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c>
          <w:tcPr>
            <w:tcW w:w="1536" w:type="dxa"/>
          </w:tcPr>
          <w:p w14:paraId="16887BF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до 19.00</w:t>
            </w:r>
          </w:p>
        </w:tc>
      </w:tr>
    </w:tbl>
    <w:p w14:paraId="04825D86" w14:textId="77777777" w:rsidR="00ED036C" w:rsidRPr="007A67BA" w:rsidRDefault="00ED036C">
      <w:pPr>
        <w:pStyle w:val="ConsPlusTitlePage"/>
        <w:jc w:val="both"/>
        <w:rPr>
          <w:rFonts w:ascii="Times New Roman" w:hAnsi="Times New Roman" w:cs="Times New Roman"/>
          <w:sz w:val="28"/>
          <w:szCs w:val="28"/>
        </w:rPr>
      </w:pPr>
    </w:p>
    <w:p w14:paraId="184A8E76"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7F4801DB"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9" w:name="P3075"/>
      <w:bookmarkEnd w:id="9"/>
      <w:r w:rsidRPr="007A67BA">
        <w:rPr>
          <w:rFonts w:ascii="Times New Roman" w:hAnsi="Times New Roman" w:cs="Times New Roman"/>
          <w:sz w:val="28"/>
          <w:szCs w:val="28"/>
        </w:rPr>
        <w:t xml:space="preserve">&lt;17&gt; </w:t>
      </w:r>
      <w:hyperlink r:id="rId63">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087C2938" w14:textId="77777777" w:rsidR="00ED036C" w:rsidRPr="007A67BA" w:rsidRDefault="00ED036C">
      <w:pPr>
        <w:pStyle w:val="ConsPlusTitlePage"/>
        <w:spacing w:before="220"/>
        <w:ind w:firstLine="540"/>
        <w:jc w:val="both"/>
        <w:rPr>
          <w:rFonts w:ascii="Times New Roman" w:hAnsi="Times New Roman" w:cs="Times New Roman"/>
          <w:sz w:val="28"/>
          <w:szCs w:val="28"/>
        </w:rPr>
      </w:pPr>
      <w:bookmarkStart w:id="10" w:name="P3076"/>
      <w:bookmarkEnd w:id="10"/>
      <w:r w:rsidRPr="007A67BA">
        <w:rPr>
          <w:rFonts w:ascii="Times New Roman" w:hAnsi="Times New Roman" w:cs="Times New Roman"/>
          <w:sz w:val="28"/>
          <w:szCs w:val="28"/>
        </w:rPr>
        <w:t xml:space="preserve">&lt;18&gt; </w:t>
      </w:r>
      <w:hyperlink r:id="rId64">
        <w:r w:rsidRPr="007A67BA">
          <w:rPr>
            <w:rFonts w:ascii="Times New Roman" w:hAnsi="Times New Roman" w:cs="Times New Roman"/>
            <w:sz w:val="28"/>
            <w:szCs w:val="28"/>
          </w:rPr>
          <w:t>Пункт 8.1.2.1</w:t>
        </w:r>
      </w:hyperlink>
      <w:r w:rsidRPr="007A67BA">
        <w:rPr>
          <w:rFonts w:ascii="Times New Roman" w:hAnsi="Times New Roman" w:cs="Times New Roman"/>
          <w:sz w:val="28"/>
          <w:szCs w:val="28"/>
        </w:rPr>
        <w:t xml:space="preserve"> СанПиН 2.3/2.4.3590-20.</w:t>
      </w:r>
    </w:p>
    <w:p w14:paraId="1E460A29" w14:textId="77777777" w:rsidR="00ED036C" w:rsidRPr="007A67BA" w:rsidRDefault="00ED036C">
      <w:pPr>
        <w:pStyle w:val="ConsPlusTitlePage"/>
        <w:jc w:val="both"/>
        <w:rPr>
          <w:rFonts w:ascii="Times New Roman" w:hAnsi="Times New Roman" w:cs="Times New Roman"/>
          <w:sz w:val="28"/>
          <w:szCs w:val="28"/>
        </w:rPr>
      </w:pPr>
    </w:p>
    <w:p w14:paraId="00007EF2"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35.18. Примерный режим дня в группе кратковременного пребывания детей от 1,5 до 2 лет.</w:t>
      </w:r>
    </w:p>
    <w:p w14:paraId="2E12B84C"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2041"/>
      </w:tblGrid>
      <w:tr w:rsidR="007A67BA" w:rsidRPr="007A67BA" w14:paraId="4BB8A8F8" w14:textId="77777777">
        <w:tc>
          <w:tcPr>
            <w:tcW w:w="6917" w:type="dxa"/>
          </w:tcPr>
          <w:p w14:paraId="1F34FFC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2041" w:type="dxa"/>
          </w:tcPr>
          <w:p w14:paraId="4F46019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Время</w:t>
            </w:r>
          </w:p>
        </w:tc>
      </w:tr>
      <w:tr w:rsidR="007A67BA" w:rsidRPr="007A67BA" w14:paraId="0C948868" w14:textId="77777777">
        <w:tc>
          <w:tcPr>
            <w:tcW w:w="6917" w:type="dxa"/>
          </w:tcPr>
          <w:p w14:paraId="0637102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игры, утренняя гимнастика</w:t>
            </w:r>
          </w:p>
        </w:tc>
        <w:tc>
          <w:tcPr>
            <w:tcW w:w="2041" w:type="dxa"/>
          </w:tcPr>
          <w:p w14:paraId="09729A4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2CE62807" w14:textId="77777777">
        <w:tc>
          <w:tcPr>
            <w:tcW w:w="6917" w:type="dxa"/>
          </w:tcPr>
          <w:p w14:paraId="3941BAA0"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2041" w:type="dxa"/>
          </w:tcPr>
          <w:p w14:paraId="29A1527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3424326A" w14:textId="77777777">
        <w:tc>
          <w:tcPr>
            <w:tcW w:w="6917" w:type="dxa"/>
          </w:tcPr>
          <w:p w14:paraId="149A6B3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Активное бодрствование детей (игры, предметная деятельность и другое)</w:t>
            </w:r>
          </w:p>
        </w:tc>
        <w:tc>
          <w:tcPr>
            <w:tcW w:w="2041" w:type="dxa"/>
          </w:tcPr>
          <w:p w14:paraId="0310BCB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r>
      <w:tr w:rsidR="007A67BA" w:rsidRPr="007A67BA" w14:paraId="268AE5C4" w14:textId="77777777">
        <w:tc>
          <w:tcPr>
            <w:tcW w:w="6917" w:type="dxa"/>
          </w:tcPr>
          <w:p w14:paraId="6BAECAFF"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&lt;19&gt; в игровой форме по подгруппам, активное бодрствование детей (игры, предметная деятельность и другое)</w:t>
            </w:r>
          </w:p>
        </w:tc>
        <w:tc>
          <w:tcPr>
            <w:tcW w:w="2041" w:type="dxa"/>
          </w:tcPr>
          <w:p w14:paraId="2BAE9C3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9.30 - 9.40</w:t>
            </w:r>
          </w:p>
          <w:p w14:paraId="64AB9BF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9.50 - 10.00</w:t>
            </w:r>
          </w:p>
        </w:tc>
      </w:tr>
      <w:tr w:rsidR="007A67BA" w:rsidRPr="007A67BA" w14:paraId="39591AD7" w14:textId="77777777">
        <w:tc>
          <w:tcPr>
            <w:tcW w:w="6917" w:type="dxa"/>
          </w:tcPr>
          <w:p w14:paraId="399D48E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Активное бодрствование детей (игры, предметная деятельность и другое)</w:t>
            </w:r>
          </w:p>
        </w:tc>
        <w:tc>
          <w:tcPr>
            <w:tcW w:w="2041" w:type="dxa"/>
          </w:tcPr>
          <w:p w14:paraId="620372D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10.00 - 10.30</w:t>
            </w:r>
          </w:p>
        </w:tc>
      </w:tr>
      <w:tr w:rsidR="007A67BA" w:rsidRPr="007A67BA" w14:paraId="2BE1B08B" w14:textId="77777777">
        <w:tc>
          <w:tcPr>
            <w:tcW w:w="6917" w:type="dxa"/>
          </w:tcPr>
          <w:p w14:paraId="2A676C3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Второй завтрак</w:t>
            </w:r>
          </w:p>
        </w:tc>
        <w:tc>
          <w:tcPr>
            <w:tcW w:w="2041" w:type="dxa"/>
          </w:tcPr>
          <w:p w14:paraId="5CAE759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1DF1FAB4" w14:textId="77777777">
        <w:tc>
          <w:tcPr>
            <w:tcW w:w="6917" w:type="dxa"/>
          </w:tcPr>
          <w:p w14:paraId="0C3E8F0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уход домой</w:t>
            </w:r>
          </w:p>
        </w:tc>
        <w:tc>
          <w:tcPr>
            <w:tcW w:w="2041" w:type="dxa"/>
          </w:tcPr>
          <w:p w14:paraId="5702B54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r>
    </w:tbl>
    <w:p w14:paraId="672B99EA" w14:textId="77777777" w:rsidR="00ED036C" w:rsidRPr="007A67BA" w:rsidRDefault="00ED036C">
      <w:pPr>
        <w:pStyle w:val="ConsPlusTitlePage"/>
        <w:jc w:val="both"/>
        <w:rPr>
          <w:rFonts w:ascii="Times New Roman" w:hAnsi="Times New Roman" w:cs="Times New Roman"/>
          <w:sz w:val="28"/>
          <w:szCs w:val="28"/>
        </w:rPr>
      </w:pPr>
    </w:p>
    <w:p w14:paraId="0EBC8DA3"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w:t>
      </w:r>
    </w:p>
    <w:p w14:paraId="729261B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&lt;19&gt; </w:t>
      </w:r>
      <w:hyperlink r:id="rId65">
        <w:r w:rsidRPr="007A67BA">
          <w:rPr>
            <w:rFonts w:ascii="Times New Roman" w:hAnsi="Times New Roman" w:cs="Times New Roman"/>
            <w:sz w:val="28"/>
            <w:szCs w:val="28"/>
          </w:rPr>
          <w:t>Требования</w:t>
        </w:r>
      </w:hyperlink>
      <w:r w:rsidRPr="007A67BA">
        <w:rPr>
          <w:rFonts w:ascii="Times New Roman" w:hAnsi="Times New Roman" w:cs="Times New Roman"/>
          <w:sz w:val="28"/>
          <w:szCs w:val="28"/>
        </w:rPr>
        <w:t xml:space="preserve"> к организации образовательного процесса, таблица 6.6 СанПиН 1.2.3685-21.</w:t>
      </w:r>
    </w:p>
    <w:p w14:paraId="74BB3F22" w14:textId="77777777" w:rsidR="00ED036C" w:rsidRPr="007A67BA" w:rsidRDefault="00ED036C">
      <w:pPr>
        <w:pStyle w:val="ConsPlusTitlePage"/>
        <w:jc w:val="both"/>
        <w:rPr>
          <w:rFonts w:ascii="Times New Roman" w:hAnsi="Times New Roman" w:cs="Times New Roman"/>
          <w:sz w:val="28"/>
          <w:szCs w:val="28"/>
        </w:rPr>
      </w:pPr>
    </w:p>
    <w:p w14:paraId="4E71E839"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35.19. Примерный режим дня в группе кратковременного пребывания детей от 2 до 3 лет.</w:t>
      </w:r>
    </w:p>
    <w:p w14:paraId="02E6A9B4"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2041"/>
      </w:tblGrid>
      <w:tr w:rsidR="007A67BA" w:rsidRPr="007A67BA" w14:paraId="658C29A1" w14:textId="77777777">
        <w:tc>
          <w:tcPr>
            <w:tcW w:w="6917" w:type="dxa"/>
          </w:tcPr>
          <w:p w14:paraId="66090D7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2041" w:type="dxa"/>
          </w:tcPr>
          <w:p w14:paraId="0455AAF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Время</w:t>
            </w:r>
          </w:p>
        </w:tc>
      </w:tr>
      <w:tr w:rsidR="007A67BA" w:rsidRPr="007A67BA" w14:paraId="44B74A4C" w14:textId="77777777">
        <w:tc>
          <w:tcPr>
            <w:tcW w:w="6917" w:type="dxa"/>
          </w:tcPr>
          <w:p w14:paraId="4D260145"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Прием детей, осмотр, самостоятельная деятельность, утренняя гимнастика</w:t>
            </w:r>
          </w:p>
        </w:tc>
        <w:tc>
          <w:tcPr>
            <w:tcW w:w="2041" w:type="dxa"/>
          </w:tcPr>
          <w:p w14:paraId="460B909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5579CA63" w14:textId="77777777">
        <w:tc>
          <w:tcPr>
            <w:tcW w:w="6917" w:type="dxa"/>
          </w:tcPr>
          <w:p w14:paraId="46AA2418"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завтраку, завтрак</w:t>
            </w:r>
          </w:p>
        </w:tc>
        <w:tc>
          <w:tcPr>
            <w:tcW w:w="2041" w:type="dxa"/>
          </w:tcPr>
          <w:p w14:paraId="0837886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53E1BAAB" w14:textId="77777777">
        <w:tc>
          <w:tcPr>
            <w:tcW w:w="6917" w:type="dxa"/>
          </w:tcPr>
          <w:p w14:paraId="3C561D6B"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 подготовка к занятиям</w:t>
            </w:r>
          </w:p>
        </w:tc>
        <w:tc>
          <w:tcPr>
            <w:tcW w:w="2041" w:type="dxa"/>
          </w:tcPr>
          <w:p w14:paraId="4EB3697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9.00 - 9.30</w:t>
            </w:r>
          </w:p>
        </w:tc>
      </w:tr>
      <w:tr w:rsidR="007A67BA" w:rsidRPr="007A67BA" w14:paraId="6C487D60" w14:textId="77777777">
        <w:tc>
          <w:tcPr>
            <w:tcW w:w="6917" w:type="dxa"/>
          </w:tcPr>
          <w:p w14:paraId="15C3140E"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 игровой форме по подгруппам</w:t>
            </w:r>
          </w:p>
        </w:tc>
        <w:tc>
          <w:tcPr>
            <w:tcW w:w="2041" w:type="dxa"/>
          </w:tcPr>
          <w:p w14:paraId="77E5201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9.30 - 9.40</w:t>
            </w:r>
          </w:p>
          <w:p w14:paraId="2C0C3B3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9.50 - 10.00</w:t>
            </w:r>
          </w:p>
        </w:tc>
      </w:tr>
      <w:tr w:rsidR="007A67BA" w:rsidRPr="007A67BA" w14:paraId="74727426" w14:textId="77777777">
        <w:tc>
          <w:tcPr>
            <w:tcW w:w="6917" w:type="dxa"/>
          </w:tcPr>
          <w:p w14:paraId="33FEC84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w:t>
            </w:r>
          </w:p>
        </w:tc>
        <w:tc>
          <w:tcPr>
            <w:tcW w:w="2041" w:type="dxa"/>
          </w:tcPr>
          <w:p w14:paraId="50555388"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10.00 - 10.30</w:t>
            </w:r>
          </w:p>
        </w:tc>
      </w:tr>
      <w:tr w:rsidR="007A67BA" w:rsidRPr="007A67BA" w14:paraId="7B591F29" w14:textId="77777777">
        <w:tc>
          <w:tcPr>
            <w:tcW w:w="6917" w:type="dxa"/>
          </w:tcPr>
          <w:p w14:paraId="65DEDDA6"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Второй завтрак</w:t>
            </w:r>
          </w:p>
        </w:tc>
        <w:tc>
          <w:tcPr>
            <w:tcW w:w="2041" w:type="dxa"/>
          </w:tcPr>
          <w:p w14:paraId="31EA0F4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288FEC8E" w14:textId="77777777">
        <w:tc>
          <w:tcPr>
            <w:tcW w:w="6917" w:type="dxa"/>
          </w:tcPr>
          <w:p w14:paraId="250D5837"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уход детей домой</w:t>
            </w:r>
          </w:p>
        </w:tc>
        <w:tc>
          <w:tcPr>
            <w:tcW w:w="2041" w:type="dxa"/>
          </w:tcPr>
          <w:p w14:paraId="0BFDF44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r>
    </w:tbl>
    <w:p w14:paraId="3472CAFE" w14:textId="77777777" w:rsidR="00ED036C" w:rsidRPr="007A67BA" w:rsidRDefault="00ED036C">
      <w:pPr>
        <w:pStyle w:val="ConsPlusTitlePage"/>
        <w:jc w:val="both"/>
        <w:rPr>
          <w:rFonts w:ascii="Times New Roman" w:hAnsi="Times New Roman" w:cs="Times New Roman"/>
          <w:sz w:val="28"/>
          <w:szCs w:val="28"/>
        </w:rPr>
      </w:pPr>
    </w:p>
    <w:p w14:paraId="32E25016"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35.20. Примерный режим дня в дошкольных группах кратковременного пребывания.</w:t>
      </w:r>
    </w:p>
    <w:p w14:paraId="2F271F5B" w14:textId="77777777" w:rsidR="00ED036C" w:rsidRPr="007A67BA" w:rsidRDefault="00ED036C">
      <w:pPr>
        <w:pStyle w:val="ConsPlusTitlePage"/>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535"/>
        <w:gridCol w:w="1535"/>
        <w:gridCol w:w="1535"/>
        <w:gridCol w:w="1536"/>
      </w:tblGrid>
      <w:tr w:rsidR="007A67BA" w:rsidRPr="007A67BA" w14:paraId="19BC2BB6" w14:textId="77777777">
        <w:tc>
          <w:tcPr>
            <w:tcW w:w="2835" w:type="dxa"/>
          </w:tcPr>
          <w:p w14:paraId="0AEAA4D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Содержание</w:t>
            </w:r>
          </w:p>
        </w:tc>
        <w:tc>
          <w:tcPr>
            <w:tcW w:w="1535" w:type="dxa"/>
          </w:tcPr>
          <w:p w14:paraId="66C2FAE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3 - 4 года</w:t>
            </w:r>
          </w:p>
        </w:tc>
        <w:tc>
          <w:tcPr>
            <w:tcW w:w="1535" w:type="dxa"/>
          </w:tcPr>
          <w:p w14:paraId="6120B3E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4 - 5 лет</w:t>
            </w:r>
          </w:p>
        </w:tc>
        <w:tc>
          <w:tcPr>
            <w:tcW w:w="1535" w:type="dxa"/>
          </w:tcPr>
          <w:p w14:paraId="3EA391E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5 - 6 лет</w:t>
            </w:r>
          </w:p>
        </w:tc>
        <w:tc>
          <w:tcPr>
            <w:tcW w:w="1536" w:type="dxa"/>
          </w:tcPr>
          <w:p w14:paraId="2420CF4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6 - 7 лет</w:t>
            </w:r>
          </w:p>
        </w:tc>
      </w:tr>
      <w:tr w:rsidR="007A67BA" w:rsidRPr="007A67BA" w14:paraId="7122560E" w14:textId="77777777">
        <w:tc>
          <w:tcPr>
            <w:tcW w:w="2835" w:type="dxa"/>
          </w:tcPr>
          <w:p w14:paraId="62E5ADF2"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Утренний прием детей, игры, самостоятельная деятельность, утренняя гимнастика (не менее 10 минут)</w:t>
            </w:r>
          </w:p>
        </w:tc>
        <w:tc>
          <w:tcPr>
            <w:tcW w:w="1535" w:type="dxa"/>
          </w:tcPr>
          <w:p w14:paraId="204F0C0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138D770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5" w:type="dxa"/>
          </w:tcPr>
          <w:p w14:paraId="351D405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c>
          <w:tcPr>
            <w:tcW w:w="1536" w:type="dxa"/>
          </w:tcPr>
          <w:p w14:paraId="3E3ACEF5"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7.00 - 8.30</w:t>
            </w:r>
          </w:p>
        </w:tc>
      </w:tr>
      <w:tr w:rsidR="007A67BA" w:rsidRPr="007A67BA" w14:paraId="1512FF6D" w14:textId="77777777">
        <w:tc>
          <w:tcPr>
            <w:tcW w:w="2835" w:type="dxa"/>
          </w:tcPr>
          <w:p w14:paraId="4D4C5B1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Завтрак</w:t>
            </w:r>
          </w:p>
        </w:tc>
        <w:tc>
          <w:tcPr>
            <w:tcW w:w="1535" w:type="dxa"/>
          </w:tcPr>
          <w:p w14:paraId="05501D1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6D79902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5" w:type="dxa"/>
          </w:tcPr>
          <w:p w14:paraId="6B9B8E2A"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c>
          <w:tcPr>
            <w:tcW w:w="1536" w:type="dxa"/>
          </w:tcPr>
          <w:p w14:paraId="49A9E069"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8.30 - 9.00</w:t>
            </w:r>
          </w:p>
        </w:tc>
      </w:tr>
      <w:tr w:rsidR="007A67BA" w:rsidRPr="007A67BA" w14:paraId="52AC6151" w14:textId="77777777">
        <w:tc>
          <w:tcPr>
            <w:tcW w:w="2835" w:type="dxa"/>
          </w:tcPr>
          <w:p w14:paraId="14DDC5ED"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Занятия (включая гимнастику в процессе занятия - 2 минуты, перерывы между занятиями, не менее 10 минут)</w:t>
            </w:r>
          </w:p>
        </w:tc>
        <w:tc>
          <w:tcPr>
            <w:tcW w:w="1535" w:type="dxa"/>
          </w:tcPr>
          <w:p w14:paraId="1AFED9F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9.00 - 9.40</w:t>
            </w:r>
          </w:p>
        </w:tc>
        <w:tc>
          <w:tcPr>
            <w:tcW w:w="1535" w:type="dxa"/>
          </w:tcPr>
          <w:p w14:paraId="3DFC631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9.00 - 9.50</w:t>
            </w:r>
          </w:p>
        </w:tc>
        <w:tc>
          <w:tcPr>
            <w:tcW w:w="1535" w:type="dxa"/>
          </w:tcPr>
          <w:p w14:paraId="167185EE"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9.00 - 10.00</w:t>
            </w:r>
          </w:p>
        </w:tc>
        <w:tc>
          <w:tcPr>
            <w:tcW w:w="1536" w:type="dxa"/>
          </w:tcPr>
          <w:p w14:paraId="1C2BAD84"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9.00 - 10.50</w:t>
            </w:r>
          </w:p>
        </w:tc>
      </w:tr>
      <w:tr w:rsidR="007A67BA" w:rsidRPr="007A67BA" w14:paraId="7A57C1B3" w14:textId="77777777">
        <w:tc>
          <w:tcPr>
            <w:tcW w:w="2835" w:type="dxa"/>
          </w:tcPr>
          <w:p w14:paraId="3A1E3B64"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Игры</w:t>
            </w:r>
          </w:p>
        </w:tc>
        <w:tc>
          <w:tcPr>
            <w:tcW w:w="1535" w:type="dxa"/>
          </w:tcPr>
          <w:p w14:paraId="34D93270"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9.40 - 10.30</w:t>
            </w:r>
          </w:p>
        </w:tc>
        <w:tc>
          <w:tcPr>
            <w:tcW w:w="1535" w:type="dxa"/>
          </w:tcPr>
          <w:p w14:paraId="0B70B4A1"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9.50 - 10.30</w:t>
            </w:r>
          </w:p>
        </w:tc>
        <w:tc>
          <w:tcPr>
            <w:tcW w:w="1535" w:type="dxa"/>
          </w:tcPr>
          <w:p w14:paraId="7DCE31F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10.00 - 10.30</w:t>
            </w:r>
          </w:p>
        </w:tc>
        <w:tc>
          <w:tcPr>
            <w:tcW w:w="1536" w:type="dxa"/>
          </w:tcPr>
          <w:p w14:paraId="6A5FDABF"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w:t>
            </w:r>
          </w:p>
        </w:tc>
      </w:tr>
      <w:tr w:rsidR="007A67BA" w:rsidRPr="007A67BA" w14:paraId="50399DDB" w14:textId="77777777">
        <w:tc>
          <w:tcPr>
            <w:tcW w:w="2835" w:type="dxa"/>
          </w:tcPr>
          <w:p w14:paraId="13AEFAF3"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Второй завтрак</w:t>
            </w:r>
          </w:p>
        </w:tc>
        <w:tc>
          <w:tcPr>
            <w:tcW w:w="1535" w:type="dxa"/>
          </w:tcPr>
          <w:p w14:paraId="3ADDE6C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6DEAA04D"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5" w:type="dxa"/>
          </w:tcPr>
          <w:p w14:paraId="5D14A587"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c>
          <w:tcPr>
            <w:tcW w:w="1536" w:type="dxa"/>
          </w:tcPr>
          <w:p w14:paraId="7C1F1A1C"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10.30 - 11.00</w:t>
            </w:r>
          </w:p>
        </w:tc>
      </w:tr>
      <w:tr w:rsidR="007A67BA" w:rsidRPr="007A67BA" w14:paraId="571B3213" w14:textId="77777777">
        <w:tc>
          <w:tcPr>
            <w:tcW w:w="2835" w:type="dxa"/>
          </w:tcPr>
          <w:p w14:paraId="4D69B3CC" w14:textId="77777777" w:rsidR="00ED036C" w:rsidRPr="007A67BA" w:rsidRDefault="00ED036C">
            <w:pPr>
              <w:pStyle w:val="ConsPlusTitlePage"/>
              <w:rPr>
                <w:rFonts w:ascii="Times New Roman" w:hAnsi="Times New Roman" w:cs="Times New Roman"/>
                <w:sz w:val="28"/>
                <w:szCs w:val="28"/>
              </w:rPr>
            </w:pPr>
            <w:r w:rsidRPr="007A67BA">
              <w:rPr>
                <w:rFonts w:ascii="Times New Roman" w:hAnsi="Times New Roman" w:cs="Times New Roman"/>
                <w:sz w:val="28"/>
                <w:szCs w:val="28"/>
              </w:rPr>
              <w:t>Подготовка к прогулке, прогулка, уход домой</w:t>
            </w:r>
          </w:p>
        </w:tc>
        <w:tc>
          <w:tcPr>
            <w:tcW w:w="1535" w:type="dxa"/>
          </w:tcPr>
          <w:p w14:paraId="6B237FC2"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c>
          <w:tcPr>
            <w:tcW w:w="1535" w:type="dxa"/>
          </w:tcPr>
          <w:p w14:paraId="4BE92FD6"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c>
          <w:tcPr>
            <w:tcW w:w="1535" w:type="dxa"/>
          </w:tcPr>
          <w:p w14:paraId="4BDCF00B"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c>
          <w:tcPr>
            <w:tcW w:w="1536" w:type="dxa"/>
          </w:tcPr>
          <w:p w14:paraId="75F1C4E3" w14:textId="77777777" w:rsidR="00ED036C" w:rsidRPr="007A67BA" w:rsidRDefault="00ED036C">
            <w:pPr>
              <w:pStyle w:val="ConsPlusTitlePage"/>
              <w:jc w:val="center"/>
              <w:rPr>
                <w:rFonts w:ascii="Times New Roman" w:hAnsi="Times New Roman" w:cs="Times New Roman"/>
                <w:sz w:val="28"/>
                <w:szCs w:val="28"/>
              </w:rPr>
            </w:pPr>
            <w:r w:rsidRPr="007A67BA">
              <w:rPr>
                <w:rFonts w:ascii="Times New Roman" w:hAnsi="Times New Roman" w:cs="Times New Roman"/>
                <w:sz w:val="28"/>
                <w:szCs w:val="28"/>
              </w:rPr>
              <w:t>11.00 - 12.00</w:t>
            </w:r>
          </w:p>
        </w:tc>
      </w:tr>
    </w:tbl>
    <w:p w14:paraId="495CD540" w14:textId="77777777" w:rsidR="00ED036C" w:rsidRPr="007A67BA" w:rsidRDefault="00ED036C">
      <w:pPr>
        <w:pStyle w:val="ConsPlusTitlePage"/>
        <w:jc w:val="both"/>
        <w:rPr>
          <w:rFonts w:ascii="Times New Roman" w:hAnsi="Times New Roman" w:cs="Times New Roman"/>
          <w:sz w:val="28"/>
          <w:szCs w:val="28"/>
        </w:rPr>
      </w:pPr>
    </w:p>
    <w:p w14:paraId="096DC3A2" w14:textId="77777777" w:rsidR="00ED036C" w:rsidRPr="007A67BA" w:rsidRDefault="00ED036C">
      <w:pPr>
        <w:pStyle w:val="ConsPlusTitlePage"/>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35.21. Согласно </w:t>
      </w:r>
      <w:hyperlink r:id="rId66">
        <w:r w:rsidRPr="007A67BA">
          <w:rPr>
            <w:rFonts w:ascii="Times New Roman" w:hAnsi="Times New Roman" w:cs="Times New Roman"/>
            <w:sz w:val="28"/>
            <w:szCs w:val="28"/>
          </w:rPr>
          <w:t>пункту 2.10</w:t>
        </w:r>
      </w:hyperlink>
      <w:r w:rsidRPr="007A67BA">
        <w:rPr>
          <w:rFonts w:ascii="Times New Roman" w:hAnsi="Times New Roman" w:cs="Times New Roman"/>
          <w:sz w:val="28"/>
          <w:szCs w:val="28"/>
        </w:rPr>
        <w:t xml:space="preserve"> СП 2.4.3648-20 к организации образовательного процесса и режима дня должны соблюдаться следующие требования:</w:t>
      </w:r>
    </w:p>
    <w:p w14:paraId="52F6C6F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режим двигательной активности детей в течение дня организуется с учетом возрастных особенностей и состояния здоровья;</w:t>
      </w:r>
    </w:p>
    <w:p w14:paraId="603CA7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при организации образовательной деятельности предусматривается введение в режим дня физкультминуток во время занятий, гимнастики для глаз, обеспечивается контроль за осанкой, в том числе, во время письма, рисования и использования электронных средств обучения;</w:t>
      </w:r>
    </w:p>
    <w:p w14:paraId="11E0D6E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физкультурные, физкультурно-оздоровительные мероприятия, массовые спортивные мероприятия, туристские походы, спортивные соревнования организуются с учетом возраста, физической подготовленности и состояния здоровья детей. ДОО обеспечивает присутствие медицинских работников на спортивных соревнованиях и на занятиях в плавательных бассейнах;</w:t>
      </w:r>
    </w:p>
    <w:p w14:paraId="79A1B64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возможность проведения занятий физической культурой и спортом на открытом воздухе, а также подвижных игр, определяется по совокупности показателей метеорологических условий (температуры, относительной влажности и скорости движения воздуха) по климатическим зонам. В дождливые, ветреные и морозные дни занятия физической культурой должны проводиться в зале.</w:t>
      </w:r>
    </w:p>
    <w:p w14:paraId="4BD9E75B" w14:textId="77777777" w:rsidR="00ED036C" w:rsidRPr="007A67BA" w:rsidRDefault="00ED036C">
      <w:pPr>
        <w:pStyle w:val="ConsPlusTitlePage"/>
        <w:ind w:firstLine="540"/>
        <w:jc w:val="both"/>
        <w:rPr>
          <w:rFonts w:ascii="Times New Roman" w:hAnsi="Times New Roman" w:cs="Times New Roman"/>
          <w:sz w:val="28"/>
          <w:szCs w:val="28"/>
        </w:rPr>
      </w:pPr>
    </w:p>
    <w:p w14:paraId="018D5EC3" w14:textId="77777777" w:rsidR="00ED036C" w:rsidRPr="007A67BA" w:rsidRDefault="00ED036C">
      <w:pPr>
        <w:pStyle w:val="ConsPlusTitle"/>
        <w:ind w:firstLine="540"/>
        <w:jc w:val="both"/>
        <w:outlineLvl w:val="2"/>
        <w:rPr>
          <w:rFonts w:ascii="Times New Roman" w:hAnsi="Times New Roman" w:cs="Times New Roman"/>
          <w:sz w:val="28"/>
          <w:szCs w:val="28"/>
        </w:rPr>
      </w:pPr>
      <w:r w:rsidRPr="007A67BA">
        <w:rPr>
          <w:rFonts w:ascii="Times New Roman" w:hAnsi="Times New Roman" w:cs="Times New Roman"/>
          <w:sz w:val="28"/>
          <w:szCs w:val="28"/>
        </w:rPr>
        <w:t>36. Федеральный календарный план воспитательной работы.</w:t>
      </w:r>
    </w:p>
    <w:p w14:paraId="2779040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36.1. План является единым для ДОО.</w:t>
      </w:r>
    </w:p>
    <w:p w14:paraId="689B77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36.2. ДОО вправе наряду с Планом проводить иные мероприятия согласно Программе воспитания, по ключевым направлениям воспитания и дополнительного образования детей.</w:t>
      </w:r>
    </w:p>
    <w:p w14:paraId="2F4FC5D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36.3. Все мероприятия должны проводиться с учетом особенностей Программы, а также возрастных, физиологических и психоэмоциональных особенностей обучающихся.</w:t>
      </w:r>
    </w:p>
    <w:p w14:paraId="22664491" w14:textId="77777777" w:rsidR="00ED036C" w:rsidRPr="007A67BA" w:rsidRDefault="00ED036C">
      <w:pPr>
        <w:pStyle w:val="ConsPlusTitlePage"/>
        <w:ind w:firstLine="540"/>
        <w:jc w:val="both"/>
        <w:rPr>
          <w:rFonts w:ascii="Times New Roman" w:hAnsi="Times New Roman" w:cs="Times New Roman"/>
          <w:sz w:val="28"/>
          <w:szCs w:val="28"/>
        </w:rPr>
      </w:pPr>
    </w:p>
    <w:p w14:paraId="486138A1" w14:textId="77777777" w:rsidR="00ED036C" w:rsidRPr="007A67BA" w:rsidRDefault="00ED036C">
      <w:pPr>
        <w:pStyle w:val="ConsPlusTitle"/>
        <w:ind w:firstLine="540"/>
        <w:jc w:val="both"/>
        <w:outlineLvl w:val="3"/>
        <w:rPr>
          <w:rFonts w:ascii="Times New Roman" w:hAnsi="Times New Roman" w:cs="Times New Roman"/>
          <w:sz w:val="28"/>
          <w:szCs w:val="28"/>
        </w:rPr>
      </w:pPr>
      <w:r w:rsidRPr="007A67BA">
        <w:rPr>
          <w:rFonts w:ascii="Times New Roman" w:hAnsi="Times New Roman" w:cs="Times New Roman"/>
          <w:sz w:val="28"/>
          <w:szCs w:val="28"/>
        </w:rPr>
        <w:t>36.4. Примерный перечень основных государственных и народных праздников, памятных дат в календарном плане воспитательной работы в ДОО.</w:t>
      </w:r>
    </w:p>
    <w:p w14:paraId="54C65D0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Январь:</w:t>
      </w:r>
    </w:p>
    <w:p w14:paraId="58EC3FB1" w14:textId="039E3C50"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лагеря смерти</w:t>
      </w:r>
      <w:r w:rsidR="007A67BA" w:rsidRPr="007A67BA">
        <w:rPr>
          <w:rFonts w:ascii="Times New Roman" w:hAnsi="Times New Roman" w:cs="Times New Roman"/>
          <w:sz w:val="28"/>
          <w:szCs w:val="28"/>
        </w:rPr>
        <w:t>»</w:t>
      </w:r>
      <w:r w:rsidRPr="007A67BA">
        <w:rPr>
          <w:rFonts w:ascii="Times New Roman" w:hAnsi="Times New Roman" w:cs="Times New Roman"/>
          <w:sz w:val="28"/>
          <w:szCs w:val="28"/>
        </w:rPr>
        <w:t xml:space="preserve"> Аушвиц-Биркенау (Освенцима) - День памяти жертв Холокоста (рекомендуется включать в план воспитательной работы с дошкольниками регионально и/или ситуативно).</w:t>
      </w:r>
    </w:p>
    <w:p w14:paraId="7A545B3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Февраль:</w:t>
      </w:r>
    </w:p>
    <w:p w14:paraId="113B443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 февраля: День разгрома советскими войсками немецко-фашистских войск в Сталинградской битве (рекомендуется включать в план воспитательной работы с дошкольниками регионально и/или ситуативно);</w:t>
      </w:r>
    </w:p>
    <w:p w14:paraId="29B59F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февраля: День российской науки;</w:t>
      </w:r>
    </w:p>
    <w:p w14:paraId="37A61C4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15 февраля: День памяти о россиянах, исполнявших служебный долг за пределами Отечества;</w:t>
      </w:r>
    </w:p>
    <w:p w14:paraId="7A97126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21 февраля: Международный день родного языка;</w:t>
      </w:r>
    </w:p>
    <w:p w14:paraId="10AAC28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23 февраля: День защитника Отечества.</w:t>
      </w:r>
    </w:p>
    <w:p w14:paraId="01F49FB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Март:</w:t>
      </w:r>
    </w:p>
    <w:p w14:paraId="209FE29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марта: Международный женский день;</w:t>
      </w:r>
    </w:p>
    <w:p w14:paraId="30C4435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18 марта: День воссоединения Крыма с Россией (рекомендуется включать в план воспитательной работы с дошкольниками регионально и/или ситуативно);</w:t>
      </w:r>
    </w:p>
    <w:p w14:paraId="7457A5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 марта: Всемирный день театра.</w:t>
      </w:r>
    </w:p>
    <w:p w14:paraId="617FF9AB"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Апрель:</w:t>
      </w:r>
    </w:p>
    <w:p w14:paraId="0599F3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апреля: День космонавтики;</w:t>
      </w:r>
    </w:p>
    <w:p w14:paraId="7E1D9D4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Май:</w:t>
      </w:r>
    </w:p>
    <w:p w14:paraId="51279B7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мая: Праздник Весны и Труда;</w:t>
      </w:r>
    </w:p>
    <w:p w14:paraId="7783E2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мая: День Победы;</w:t>
      </w:r>
    </w:p>
    <w:p w14:paraId="199AB98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19 мая: День детских общественных организаций России;</w:t>
      </w:r>
    </w:p>
    <w:p w14:paraId="5FCCEF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24 мая: День славянской письменности и культуры.</w:t>
      </w:r>
    </w:p>
    <w:p w14:paraId="53FA97BD"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Июнь:</w:t>
      </w:r>
    </w:p>
    <w:p w14:paraId="4F9C105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июня: День защиты детей;</w:t>
      </w:r>
    </w:p>
    <w:p w14:paraId="312BBBEA"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6 июня: День русского языка;</w:t>
      </w:r>
    </w:p>
    <w:p w14:paraId="75D4BF7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июня: День России;</w:t>
      </w:r>
    </w:p>
    <w:p w14:paraId="7DC2590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 июня: День памяти и скорби.</w:t>
      </w:r>
    </w:p>
    <w:p w14:paraId="23DE33E4"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Июль:</w:t>
      </w:r>
    </w:p>
    <w:p w14:paraId="1E797D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июля: День семьи, любви и верности.</w:t>
      </w:r>
    </w:p>
    <w:p w14:paraId="35C809A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Август:</w:t>
      </w:r>
    </w:p>
    <w:p w14:paraId="56260A2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августа: День физкультурника;</w:t>
      </w:r>
    </w:p>
    <w:p w14:paraId="0C5F6703"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22 августа: День Государственного флага Российской Федерации;</w:t>
      </w:r>
    </w:p>
    <w:p w14:paraId="42FF9B7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 августа: День российского кино.</w:t>
      </w:r>
    </w:p>
    <w:p w14:paraId="62FBA84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Сентябрь:</w:t>
      </w:r>
    </w:p>
    <w:p w14:paraId="6B737E4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сентября: День знаний;</w:t>
      </w:r>
    </w:p>
    <w:p w14:paraId="48C0B632"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14:paraId="241A89C9"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сентября: Международный день распространения грамотности;</w:t>
      </w:r>
    </w:p>
    <w:p w14:paraId="2924B3E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27 сентября: День воспитателя и всех дошкольных работников.</w:t>
      </w:r>
    </w:p>
    <w:p w14:paraId="001623C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Октябрь:</w:t>
      </w:r>
    </w:p>
    <w:p w14:paraId="6C680726"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 октября: Международный день пожилых людей; Международный день музыки;</w:t>
      </w:r>
    </w:p>
    <w:p w14:paraId="6DE725E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октября: День защиты животных;</w:t>
      </w:r>
    </w:p>
    <w:p w14:paraId="57A6FCF1"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октября: День учителя;</w:t>
      </w:r>
    </w:p>
    <w:p w14:paraId="3C428F8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Третье воскресенье октября: День отца в России.</w:t>
      </w:r>
    </w:p>
    <w:p w14:paraId="6089100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Ноябрь:</w:t>
      </w:r>
    </w:p>
    <w:p w14:paraId="05398CA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4 ноября: День народного единства;</w:t>
      </w:r>
    </w:p>
    <w:p w14:paraId="0BD6AD6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14:paraId="45C7191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Последнее воскресенье ноября: День матери в России;</w:t>
      </w:r>
    </w:p>
    <w:p w14:paraId="021B5F6E"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30 ноября: День Государственного герба Российской Федерации.</w:t>
      </w:r>
    </w:p>
    <w:p w14:paraId="6F28B60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Декабрь:</w:t>
      </w:r>
    </w:p>
    <w:p w14:paraId="07DC3E28"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 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w:t>
      </w:r>
    </w:p>
    <w:p w14:paraId="274948A5"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5 декабря: День добровольца (волонтера) в России;</w:t>
      </w:r>
    </w:p>
    <w:p w14:paraId="417499B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8 декабря: Международный день художника;</w:t>
      </w:r>
    </w:p>
    <w:p w14:paraId="3138D42C"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9 декабря: День Героев Отечества;</w:t>
      </w:r>
    </w:p>
    <w:p w14:paraId="6C3070A7"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12 декабря: День Конституции Российской Федерации;</w:t>
      </w:r>
    </w:p>
    <w:p w14:paraId="195E9A40" w14:textId="77777777" w:rsidR="00ED036C" w:rsidRPr="007A67BA" w:rsidRDefault="00ED036C">
      <w:pPr>
        <w:pStyle w:val="ConsPlusTitlePage"/>
        <w:spacing w:before="220"/>
        <w:ind w:firstLine="540"/>
        <w:jc w:val="both"/>
        <w:rPr>
          <w:rFonts w:ascii="Times New Roman" w:hAnsi="Times New Roman" w:cs="Times New Roman"/>
          <w:sz w:val="28"/>
          <w:szCs w:val="28"/>
        </w:rPr>
      </w:pPr>
      <w:r w:rsidRPr="007A67BA">
        <w:rPr>
          <w:rFonts w:ascii="Times New Roman" w:hAnsi="Times New Roman" w:cs="Times New Roman"/>
          <w:sz w:val="28"/>
          <w:szCs w:val="28"/>
        </w:rPr>
        <w:t>31 декабря: Новый год.</w:t>
      </w:r>
    </w:p>
    <w:p w14:paraId="5D504C29" w14:textId="77777777" w:rsidR="00ED036C" w:rsidRPr="007A67BA" w:rsidRDefault="00ED036C">
      <w:pPr>
        <w:pStyle w:val="ConsPlusTitlePage"/>
        <w:jc w:val="both"/>
        <w:rPr>
          <w:rFonts w:ascii="Times New Roman" w:hAnsi="Times New Roman" w:cs="Times New Roman"/>
          <w:sz w:val="28"/>
          <w:szCs w:val="28"/>
        </w:rPr>
      </w:pPr>
    </w:p>
    <w:p w14:paraId="6C86A299" w14:textId="77777777" w:rsidR="00ED036C" w:rsidRPr="007A67BA" w:rsidRDefault="00ED036C">
      <w:pPr>
        <w:pStyle w:val="ConsPlusTitlePage"/>
        <w:jc w:val="both"/>
        <w:rPr>
          <w:rFonts w:ascii="Times New Roman" w:hAnsi="Times New Roman" w:cs="Times New Roman"/>
          <w:sz w:val="28"/>
          <w:szCs w:val="28"/>
        </w:rPr>
      </w:pPr>
    </w:p>
    <w:p w14:paraId="5D74F937" w14:textId="77777777" w:rsidR="00AB558E" w:rsidRPr="007A67BA" w:rsidRDefault="00AB558E">
      <w:pPr>
        <w:rPr>
          <w:rFonts w:ascii="Times New Roman" w:hAnsi="Times New Roman" w:cs="Times New Roman"/>
          <w:sz w:val="28"/>
          <w:szCs w:val="28"/>
        </w:rPr>
      </w:pPr>
    </w:p>
    <w:sectPr w:rsidR="00AB558E" w:rsidRPr="007A67BA" w:rsidSect="007A67BA">
      <w:headerReference w:type="default" r:id="rId6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6B265" w14:textId="77777777" w:rsidR="005F3E35" w:rsidRDefault="005F3E35" w:rsidP="007A67BA">
      <w:pPr>
        <w:spacing w:after="0" w:line="240" w:lineRule="auto"/>
      </w:pPr>
      <w:r>
        <w:separator/>
      </w:r>
    </w:p>
  </w:endnote>
  <w:endnote w:type="continuationSeparator" w:id="0">
    <w:p w14:paraId="0054A356" w14:textId="77777777" w:rsidR="005F3E35" w:rsidRDefault="005F3E35" w:rsidP="007A6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89761" w14:textId="77777777" w:rsidR="005F3E35" w:rsidRDefault="005F3E35" w:rsidP="007A67BA">
      <w:pPr>
        <w:spacing w:after="0" w:line="240" w:lineRule="auto"/>
      </w:pPr>
      <w:r>
        <w:separator/>
      </w:r>
    </w:p>
  </w:footnote>
  <w:footnote w:type="continuationSeparator" w:id="0">
    <w:p w14:paraId="0BE416AF" w14:textId="77777777" w:rsidR="005F3E35" w:rsidRDefault="005F3E35" w:rsidP="007A6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820547"/>
      <w:docPartObj>
        <w:docPartGallery w:val="Page Numbers (Top of Page)"/>
        <w:docPartUnique/>
      </w:docPartObj>
    </w:sdtPr>
    <w:sdtContent>
      <w:p w14:paraId="76816FFC" w14:textId="709B5B71" w:rsidR="007A67BA" w:rsidRDefault="007A67BA">
        <w:pPr>
          <w:pStyle w:val="a3"/>
          <w:jc w:val="center"/>
        </w:pPr>
        <w:r>
          <w:fldChar w:fldCharType="begin"/>
        </w:r>
        <w:r>
          <w:instrText>PAGE   \* MERGEFORMAT</w:instrText>
        </w:r>
        <w:r>
          <w:fldChar w:fldCharType="separate"/>
        </w:r>
        <w:r>
          <w:t>2</w:t>
        </w:r>
        <w:r>
          <w:fldChar w:fldCharType="end"/>
        </w:r>
      </w:p>
    </w:sdtContent>
  </w:sdt>
  <w:p w14:paraId="55CDC8B7" w14:textId="77777777" w:rsidR="007A67BA" w:rsidRDefault="007A67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36C"/>
    <w:rsid w:val="005F3E35"/>
    <w:rsid w:val="007A67BA"/>
    <w:rsid w:val="00AB558E"/>
    <w:rsid w:val="00ED036C"/>
    <w:rsid w:val="00FC0EBC"/>
    <w:rsid w:val="00FF1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9507F"/>
  <w15:chartTrackingRefBased/>
  <w15:docId w15:val="{C037903F-5A40-424F-9343-5BC7D45F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D036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ED036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D036C"/>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7A67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67BA"/>
  </w:style>
  <w:style w:type="paragraph" w:styleId="a5">
    <w:name w:val="footer"/>
    <w:basedOn w:val="a"/>
    <w:link w:val="a6"/>
    <w:uiPriority w:val="99"/>
    <w:unhideWhenUsed/>
    <w:rsid w:val="007A67B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A6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E4A1C0402A89E1C775DFC29BE5C9764B135FDCDE01D6294E1F0BBA4F3D6DFA44DC4A8530A11F055C5630F4B35FFBF7E2FB6B58BA6D7725HBeEI" TargetMode="External"/><Relationship Id="rId21" Type="http://schemas.openxmlformats.org/officeDocument/2006/relationships/hyperlink" Target="consultantplus://offline/ref=22E4A1C0402A89E1C775DFC29BE5C9764B1556D8D007D6294E1F0BBA4F3D6DFA44DC4A8530A11E075C5630F4B35FFBF7E2FB6B58BA6D7725HBeEI" TargetMode="External"/><Relationship Id="rId42" Type="http://schemas.openxmlformats.org/officeDocument/2006/relationships/hyperlink" Target="consultantplus://offline/ref=22E4A1C0402A89E1C775DFC29BE5C9764B1556D8D007D6294E1F0BBA4F3D6DFA44DC4A8530A11F005F5630F4B35FFBF7E2FB6B58BA6D7725HBeEI" TargetMode="External"/><Relationship Id="rId47" Type="http://schemas.openxmlformats.org/officeDocument/2006/relationships/hyperlink" Target="consultantplus://offline/ref=22E4A1C0402A89E1C775DFC29BE5C9764B1259DCD101D6294E1F0BBA4F3D6DFA44DC4A8530A11F025C5630F4B35FFBF7E2FB6B58BA6D7725HBeEI" TargetMode="External"/><Relationship Id="rId63" Type="http://schemas.openxmlformats.org/officeDocument/2006/relationships/hyperlink" Target="consultantplus://offline/ref=22E4A1C0402A89E1C775DFC29BE5C9764B1259DCD101D6294E1F0BBA4F3D6DFA44DC4A8530A11D005F5630F4B35FFBF7E2FB6B58BA6D7725HBeEI" TargetMode="External"/><Relationship Id="rId68" Type="http://schemas.openxmlformats.org/officeDocument/2006/relationships/fontTable" Target="fontTable.xml"/><Relationship Id="rId7" Type="http://schemas.openxmlformats.org/officeDocument/2006/relationships/hyperlink" Target="consultantplus://offline/ref=22E4A1C0402A89E1C775DFC29BE5C9764C175DDDD403D6294E1F0BBA4F3D6DFA44DC4A8334A414550A1931A8F608E8F6E1FB6959A6H6eCI" TargetMode="External"/><Relationship Id="rId2" Type="http://schemas.openxmlformats.org/officeDocument/2006/relationships/settings" Target="settings.xml"/><Relationship Id="rId16" Type="http://schemas.openxmlformats.org/officeDocument/2006/relationships/hyperlink" Target="consultantplus://offline/ref=22E4A1C0402A89E1C775DFC29BE5C9764C175ED0D703D6294E1F0BBA4F3D6DFA44DC4A8530A11F00535630F4B35FFBF7E2FB6B58BA6D7725HBeEI" TargetMode="External"/><Relationship Id="rId29" Type="http://schemas.openxmlformats.org/officeDocument/2006/relationships/hyperlink" Target="consultantplus://offline/ref=22E4A1C0402A89E1C775DFC29BE5C9764B135FDCDE01D6294E1F0BBA4F3D6DFA44DC4A8530A11F055C5630F4B35FFBF7E2FB6B58BA6D7725HBeEI" TargetMode="External"/><Relationship Id="rId11" Type="http://schemas.openxmlformats.org/officeDocument/2006/relationships/hyperlink" Target="consultantplus://offline/ref=22E4A1C0402A89E1C775DFC29BE5C9764B1556D8D007D6294E1F0BBA4F3D6DFA44DC4A8530A11F005F5630F4B35FFBF7E2FB6B58BA6D7725HBeEI" TargetMode="External"/><Relationship Id="rId24" Type="http://schemas.openxmlformats.org/officeDocument/2006/relationships/hyperlink" Target="consultantplus://offline/ref=22E4A1C0402A89E1C775DFC29BE5C9764B1556D8D007D6294E1F0BBA4F3D6DFA44DC4A8530A11D075C5630F4B35FFBF7E2FB6B58BA6D7725HBeEI" TargetMode="External"/><Relationship Id="rId32" Type="http://schemas.openxmlformats.org/officeDocument/2006/relationships/hyperlink" Target="consultantplus://offline/ref=22E4A1C0402A89E1C775DFC29BE5C9764B1556D8D007D6294E1F0BBA4F3D6DFA44DC4A8530A11F005F5630F4B35FFBF7E2FB6B58BA6D7725HBeEI" TargetMode="External"/><Relationship Id="rId37" Type="http://schemas.openxmlformats.org/officeDocument/2006/relationships/hyperlink" Target="consultantplus://offline/ref=22E4A1C0402A89E1C775DFC29BE5C9764C175ED0D703D6294E1F0BBA4F3D6DFA44DC4A8530A11F005C5630F4B35FFBF7E2FB6B58BA6D7725HBeEI" TargetMode="External"/><Relationship Id="rId40" Type="http://schemas.openxmlformats.org/officeDocument/2006/relationships/hyperlink" Target="consultantplus://offline/ref=22E4A1C0402A89E1C775DFC29BE5C9764B1556D8D007D6294E1F0BBA4F3D6DFA44DC4A8530A11F005F5630F4B35FFBF7E2FB6B58BA6D7725HBeEI" TargetMode="External"/><Relationship Id="rId45" Type="http://schemas.openxmlformats.org/officeDocument/2006/relationships/hyperlink" Target="consultantplus://offline/ref=22E4A1C0402A89E1C775DFC29BE5C9764B1556D8D007D6294E1F0BBA4F3D6DFA44DC4A8530A11F005F5630F4B35FFBF7E2FB6B58BA6D7725HBeEI" TargetMode="External"/><Relationship Id="rId53" Type="http://schemas.openxmlformats.org/officeDocument/2006/relationships/hyperlink" Target="consultantplus://offline/ref=22E4A1C0402A89E1C775DFC29BE5C9764B135BD1D40CD6294E1F0BBA4F3D6DFA44DC4A8530A11E025C5630F4B35FFBF7E2FB6B58BA6D7725HBeEI" TargetMode="External"/><Relationship Id="rId58" Type="http://schemas.openxmlformats.org/officeDocument/2006/relationships/hyperlink" Target="consultantplus://offline/ref=22E4A1C0402A89E1C775DFC29BE5C9764B135BD1D40CD6294E1F0BBA4F3D6DFA44DC4A8530A11E025C5630F4B35FFBF7E2FB6B58BA6D7725HBeEI" TargetMode="External"/><Relationship Id="rId66" Type="http://schemas.openxmlformats.org/officeDocument/2006/relationships/hyperlink" Target="consultantplus://offline/ref=22E4A1C0402A89E1C775DFC29BE5C9764B135FDCDE01D6294E1F0BBA4F3D6DFA44DC4A8530A11D09585630F4B35FFBF7E2FB6B58BA6D7725HBeEI" TargetMode="External"/><Relationship Id="rId5" Type="http://schemas.openxmlformats.org/officeDocument/2006/relationships/endnotes" Target="endnotes.xml"/><Relationship Id="rId61" Type="http://schemas.openxmlformats.org/officeDocument/2006/relationships/hyperlink" Target="consultantplus://offline/ref=22E4A1C0402A89E1C775DFC29BE5C9764B1259DCD101D6294E1F0BBA4F3D6DFA44DC4A8530A11D005F5630F4B35FFBF7E2FB6B58BA6D7725HBeEI" TargetMode="External"/><Relationship Id="rId19" Type="http://schemas.openxmlformats.org/officeDocument/2006/relationships/hyperlink" Target="consultantplus://offline/ref=22E4A1C0402A89E1C775DFC29BE5C9764B1556D8D007D6294E1F0BBA4F3D6DFA44DC4A8530A11F005F5630F4B35FFBF7E2FB6B58BA6D7725HBeEI" TargetMode="External"/><Relationship Id="rId14" Type="http://schemas.openxmlformats.org/officeDocument/2006/relationships/hyperlink" Target="consultantplus://offline/ref=22E4A1C0402A89E1C775DFC29BE5C9764B1556D8D007D6294E1F0BBA4F3D6DFA44DC4A8530A11F005F5630F4B35FFBF7E2FB6B58BA6D7725HBeEI" TargetMode="External"/><Relationship Id="rId22" Type="http://schemas.openxmlformats.org/officeDocument/2006/relationships/hyperlink" Target="consultantplus://offline/ref=22E4A1C0402A89E1C775DFC29BE5C9764B1556D8D007D6294E1F0BBA4F3D6DFA44DC4A8530A11F005F5630F4B35FFBF7E2FB6B58BA6D7725HBeEI" TargetMode="External"/><Relationship Id="rId27" Type="http://schemas.openxmlformats.org/officeDocument/2006/relationships/hyperlink" Target="consultantplus://offline/ref=22E4A1C0402A89E1C775DFC29BE5C9764B135BD1D40CD6294E1F0BBA4F3D6DFA44DC4A8530A11E025C5630F4B35FFBF7E2FB6B58BA6D7725HBeEI" TargetMode="External"/><Relationship Id="rId30" Type="http://schemas.openxmlformats.org/officeDocument/2006/relationships/hyperlink" Target="consultantplus://offline/ref=22E4A1C0402A89E1C775DFC29BE5C9764B135BD1D40CD6294E1F0BBA4F3D6DFA44DC4A8530A11E025C5630F4B35FFBF7E2FB6B58BA6D7725HBeEI" TargetMode="External"/><Relationship Id="rId35" Type="http://schemas.openxmlformats.org/officeDocument/2006/relationships/hyperlink" Target="consultantplus://offline/ref=22E4A1C0402A89E1C775DFC29BE5C9764B1556D8D007D6294E1F0BBA4F3D6DFA44DC4A8530A11F005F5630F4B35FFBF7E2FB6B58BA6D7725HBeEI" TargetMode="External"/><Relationship Id="rId43" Type="http://schemas.openxmlformats.org/officeDocument/2006/relationships/hyperlink" Target="consultantplus://offline/ref=22E4A1C0402A89E1C775DFC29BE5C9764B1556D8D007D6294E1F0BBA4F3D6DFA44DC4A8530A11F005F5630F4B35FFBF7E2FB6B58BA6D7725HBeEI" TargetMode="External"/><Relationship Id="rId48" Type="http://schemas.openxmlformats.org/officeDocument/2006/relationships/hyperlink" Target="consultantplus://offline/ref=22E4A1C0402A89E1C775DFC29BE5C9764B135BD1D40CD6294E1F0BBA4F3D6DFA44DC4A8530A11E025C5630F4B35FFBF7E2FB6B58BA6D7725HBeEI" TargetMode="External"/><Relationship Id="rId56" Type="http://schemas.openxmlformats.org/officeDocument/2006/relationships/hyperlink" Target="consultantplus://offline/ref=22E4A1C0402A89E1C775DFC29BE5C9764B1259DCD101D6294E1F0BBA4F3D6DFA44DC4A8530A11D005F5630F4B35FFBF7E2FB6B58BA6D7725HBeEI" TargetMode="External"/><Relationship Id="rId64" Type="http://schemas.openxmlformats.org/officeDocument/2006/relationships/hyperlink" Target="consultantplus://offline/ref=22E4A1C0402A89E1C775DFC29BE5C9764B1259DCD101D6294E1F0BBA4F3D6DFA44DC4A8530A11D005F5630F4B35FFBF7E2FB6B58BA6D7725HBeEI" TargetMode="External"/><Relationship Id="rId69" Type="http://schemas.openxmlformats.org/officeDocument/2006/relationships/theme" Target="theme/theme1.xml"/><Relationship Id="rId8" Type="http://schemas.openxmlformats.org/officeDocument/2006/relationships/hyperlink" Target="consultantplus://offline/ref=22E4A1C0402A89E1C775DFC29BE5C9764C175FD9D203D6294E1F0BBA4F3D6DFA44DC4A8530A11F005E5630F4B35FFBF7E2FB6B58BA6D7725HBeEI" TargetMode="External"/><Relationship Id="rId51" Type="http://schemas.openxmlformats.org/officeDocument/2006/relationships/hyperlink" Target="consultantplus://offline/ref=22E4A1C0402A89E1C775DFC29BE5C9764B135BD1D40CD6294E1F0BBA4F3D6DFA44DC4A8530A11E025C5630F4B35FFBF7E2FB6B58BA6D7725HBeEI" TargetMode="External"/><Relationship Id="rId3" Type="http://schemas.openxmlformats.org/officeDocument/2006/relationships/webSettings" Target="webSettings.xml"/><Relationship Id="rId12" Type="http://schemas.openxmlformats.org/officeDocument/2006/relationships/hyperlink" Target="consultantplus://offline/ref=22E4A1C0402A89E1C775DFC29BE5C9764B1556D8D007D6294E1F0BBA4F3D6DFA44DC4A8530A11F005F5630F4B35FFBF7E2FB6B58BA6D7725HBeEI" TargetMode="External"/><Relationship Id="rId17" Type="http://schemas.openxmlformats.org/officeDocument/2006/relationships/hyperlink" Target="consultantplus://offline/ref=22E4A1C0402A89E1C775DFC29BE5C9764B1556D8D007D6294E1F0BBA4F3D6DFA44DC4A8530A11F005F5630F4B35FFBF7E2FB6B58BA6D7725HBeEI" TargetMode="External"/><Relationship Id="rId25" Type="http://schemas.openxmlformats.org/officeDocument/2006/relationships/hyperlink" Target="consultantplus://offline/ref=22E4A1C0402A89E1C775DFC29BE5C9764A1C59DCDC53812B1F4A05BF476D37EA529546862EA11E1F595D66HAe6I" TargetMode="External"/><Relationship Id="rId33" Type="http://schemas.openxmlformats.org/officeDocument/2006/relationships/hyperlink" Target="consultantplus://offline/ref=22E4A1C0402A89E1C775DFC29BE5C9764B135BD1D40CD6294E1F0BBA4F3D6DFA44DC4A8530A11E025C5630F4B35FFBF7E2FB6B58BA6D7725HBeEI" TargetMode="External"/><Relationship Id="rId38" Type="http://schemas.openxmlformats.org/officeDocument/2006/relationships/hyperlink" Target="consultantplus://offline/ref=22E4A1C0402A89E1C775DFC29BE5C9764C175ED0D703D6294E1F0BBA4F3D6DFA44DC4A8530A11F00535630F4B35FFBF7E2FB6B58BA6D7725HBeEI" TargetMode="External"/><Relationship Id="rId46" Type="http://schemas.openxmlformats.org/officeDocument/2006/relationships/hyperlink" Target="consultantplus://offline/ref=22E4A1C0402A89E1C775DFC29BE5C9764B135FDCDE01D6294E1F0BBA4F3D6DFA44DC4A8530A11F055C5630F4B35FFBF7E2FB6B58BA6D7725HBeEI" TargetMode="External"/><Relationship Id="rId59" Type="http://schemas.openxmlformats.org/officeDocument/2006/relationships/hyperlink" Target="consultantplus://offline/ref=22E4A1C0402A89E1C775DFC29BE5C9764B1259DCD101D6294E1F0BBA4F3D6DFA44DC4A8530A11D005F5630F4B35FFBF7E2FB6B58BA6D7725HBeEI" TargetMode="External"/><Relationship Id="rId67" Type="http://schemas.openxmlformats.org/officeDocument/2006/relationships/header" Target="header1.xml"/><Relationship Id="rId20" Type="http://schemas.openxmlformats.org/officeDocument/2006/relationships/hyperlink" Target="consultantplus://offline/ref=22E4A1C0402A89E1C775DFC29BE5C9764B1556D8D007D6294E1F0BBA4F3D6DFA44DC4A8530A11F005F5630F4B35FFBF7E2FB6B58BA6D7725HBeEI" TargetMode="External"/><Relationship Id="rId41" Type="http://schemas.openxmlformats.org/officeDocument/2006/relationships/hyperlink" Target="consultantplus://offline/ref=22E4A1C0402A89E1C775DFC29BE5C9764B1556D8D007D6294E1F0BBA4F3D6DFA44DC4A8530A11F005F5630F4B35FFBF7E2FB6B58BA6D7725HBeEI" TargetMode="External"/><Relationship Id="rId54" Type="http://schemas.openxmlformats.org/officeDocument/2006/relationships/hyperlink" Target="consultantplus://offline/ref=22E4A1C0402A89E1C775DFC29BE5C9764B1259DCD101D6294E1F0BBA4F3D6DFA44DC4A8530A11F025C5630F4B35FFBF7E2FB6B58BA6D7725HBeEI" TargetMode="External"/><Relationship Id="rId62" Type="http://schemas.openxmlformats.org/officeDocument/2006/relationships/hyperlink" Target="consultantplus://offline/ref=22E4A1C0402A89E1C775DFC29BE5C9764B1259DCD101D6294E1F0BBA4F3D6DFA44DC4A8530A11D005F5630F4B35FFBF7E2FB6B58BA6D7725HBeEI" TargetMode="External"/><Relationship Id="rId1" Type="http://schemas.openxmlformats.org/officeDocument/2006/relationships/styles" Target="styles.xml"/><Relationship Id="rId6" Type="http://schemas.openxmlformats.org/officeDocument/2006/relationships/hyperlink" Target="https://www.consultant.ru" TargetMode="External"/><Relationship Id="rId15" Type="http://schemas.openxmlformats.org/officeDocument/2006/relationships/hyperlink" Target="consultantplus://offline/ref=22E4A1C0402A89E1C775DFC29BE5C9764B1556D8D007D6294E1F0BBA4F3D6DFA44DC4A8530A11F005F5630F4B35FFBF7E2FB6B58BA6D7725HBeEI" TargetMode="External"/><Relationship Id="rId23" Type="http://schemas.openxmlformats.org/officeDocument/2006/relationships/hyperlink" Target="consultantplus://offline/ref=22E4A1C0402A89E1C775DFC29BE5C9764B1556D8D007D6294E1F0BBA4F3D6DFA44DC4A8530A11D075C5630F4B35FFBF7E2FB6B58BA6D7725HBeEI" TargetMode="External"/><Relationship Id="rId28" Type="http://schemas.openxmlformats.org/officeDocument/2006/relationships/hyperlink" Target="consultantplus://offline/ref=22E4A1C0402A89E1C775DFC29BE5C9764C155EDDD200D6294E1F0BBA4F3D6DFA44DC4A8530A117065A5630F4B35FFBF7E2FB6B58BA6D7725HBeEI" TargetMode="External"/><Relationship Id="rId36" Type="http://schemas.openxmlformats.org/officeDocument/2006/relationships/hyperlink" Target="consultantplus://offline/ref=22E4A1C0402A89E1C775DFC29BE5C9764C155EDDD200D6294E1F0BBA4F3D6DFA44DC4A8034A114550A1931A8F608E8F6E1FB6959A6H6eCI" TargetMode="External"/><Relationship Id="rId49" Type="http://schemas.openxmlformats.org/officeDocument/2006/relationships/hyperlink" Target="consultantplus://offline/ref=22E4A1C0402A89E1C775DFC29BE5C9764C155ED9D006D6294E1F0BBA4F3D6DFA44DC4A8530A11F01525630F4B35FFBF7E2FB6B58BA6D7725HBeEI" TargetMode="External"/><Relationship Id="rId57" Type="http://schemas.openxmlformats.org/officeDocument/2006/relationships/hyperlink" Target="consultantplus://offline/ref=22E4A1C0402A89E1C775DFC29BE5C9764B1259DCD101D6294E1F0BBA4F3D6DFA44DC4A8530A11D005E5630F4B35FFBF7E2FB6B58BA6D7725HBeEI" TargetMode="External"/><Relationship Id="rId10" Type="http://schemas.openxmlformats.org/officeDocument/2006/relationships/hyperlink" Target="consultantplus://offline/ref=22E4A1C0402A89E1C775DFC29BE5C9764C175EDDD707D6294E1F0BBA4F3D6DFA44DC4A8530A11F01525630F4B35FFBF7E2FB6B58BA6D7725HBeEI" TargetMode="External"/><Relationship Id="rId31" Type="http://schemas.openxmlformats.org/officeDocument/2006/relationships/hyperlink" Target="consultantplus://offline/ref=22E4A1C0402A89E1C775DFC29BE5C9764C155EDDD200D6294E1F0BBA4F3D6DFA44DC4A8530A11D02525630F4B35FFBF7E2FB6B58BA6D7725HBeEI" TargetMode="External"/><Relationship Id="rId44" Type="http://schemas.openxmlformats.org/officeDocument/2006/relationships/hyperlink" Target="consultantplus://offline/ref=22E4A1C0402A89E1C775DFC29BE5C9764B1556D8D007D6294E1F0BBA4F3D6DFA44DC4A8530A11F005F5630F4B35FFBF7E2FB6B58BA6D7725HBeEI" TargetMode="External"/><Relationship Id="rId52" Type="http://schemas.openxmlformats.org/officeDocument/2006/relationships/hyperlink" Target="consultantplus://offline/ref=22E4A1C0402A89E1C775DFC29BE5C9764B135FDCDE01D6294E1F0BBA4F3D6DFA44DC4A8530A11F055C5630F4B35FFBF7E2FB6B58BA6D7725HBeEI" TargetMode="External"/><Relationship Id="rId60" Type="http://schemas.openxmlformats.org/officeDocument/2006/relationships/hyperlink" Target="consultantplus://offline/ref=22E4A1C0402A89E1C775DFC29BE5C9764B1259DCD101D6294E1F0BBA4F3D6DFA44DC4A8530A11D005F5630F4B35FFBF7E2FB6B58BA6D7725HBeEI" TargetMode="External"/><Relationship Id="rId65" Type="http://schemas.openxmlformats.org/officeDocument/2006/relationships/hyperlink" Target="consultantplus://offline/ref=22E4A1C0402A89E1C775DFC29BE5C9764B135BD1D40CD6294E1F0BBA4F3D6DFA44DC4A8535A917015E5630F4B35FFBF7E2FB6B58BA6D7725HBeEI" TargetMode="External"/><Relationship Id="rId4" Type="http://schemas.openxmlformats.org/officeDocument/2006/relationships/footnotes" Target="footnotes.xml"/><Relationship Id="rId9" Type="http://schemas.openxmlformats.org/officeDocument/2006/relationships/hyperlink" Target="consultantplus://offline/ref=22E4A1C0402A89E1C775DFC29BE5C9764C175FD9D203D6294E1F0BBA4F3D6DFA44DC4A8034AA4B501F0869A4F514F6F7FEE76B5BHAe7I" TargetMode="External"/><Relationship Id="rId13" Type="http://schemas.openxmlformats.org/officeDocument/2006/relationships/hyperlink" Target="consultantplus://offline/ref=22E4A1C0402A89E1C775DFC29BE5C9764B1556D8D007D6294E1F0BBA4F3D6DFA44DC4A8530A11F005F5630F4B35FFBF7E2FB6B58BA6D7725HBeEI" TargetMode="External"/><Relationship Id="rId18" Type="http://schemas.openxmlformats.org/officeDocument/2006/relationships/hyperlink" Target="consultantplus://offline/ref=22E4A1C0402A89E1C775DFC29BE5C9764C155EDDD200D6294E1F0BBA4F3D6DFA44DC4A8530A11F025F5630F4B35FFBF7E2FB6B58BA6D7725HBeEI" TargetMode="External"/><Relationship Id="rId39" Type="http://schemas.openxmlformats.org/officeDocument/2006/relationships/hyperlink" Target="consultantplus://offline/ref=22E4A1C0402A89E1C775DFC29BE5C9764B1556D8D007D6294E1F0BBA4F3D6DFA44DC4A8530A11F005F5630F4B35FFBF7E2FB6B58BA6D7725HBeEI" TargetMode="External"/><Relationship Id="rId34" Type="http://schemas.openxmlformats.org/officeDocument/2006/relationships/hyperlink" Target="consultantplus://offline/ref=22E4A1C0402A89E1C775DFC29BE5C9764B135BD1D40CD6294E1F0BBA4F3D6DFA44DC4A8530A11E025C5630F4B35FFBF7E2FB6B58BA6D7725HBeEI" TargetMode="External"/><Relationship Id="rId50" Type="http://schemas.openxmlformats.org/officeDocument/2006/relationships/hyperlink" Target="consultantplus://offline/ref=22E4A1C0402A89E1C775DFC29BE5C9764B135BD1D40CD6294E1F0BBA4F3D6DFA44DC4A8530A11E025C5630F4B35FFBF7E2FB6B58BA6D7725HBeEI" TargetMode="External"/><Relationship Id="rId55" Type="http://schemas.openxmlformats.org/officeDocument/2006/relationships/hyperlink" Target="consultantplus://offline/ref=22E4A1C0402A89E1C775DFC29BE5C9764B135BD1D40CD6294E1F0BBA4F3D6DFA44DC4A8530A11E025C5630F4B35FFBF7E2FB6B58BA6D7725HBe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84075</Words>
  <Characters>479233</Characters>
  <Application>Microsoft Office Word</Application>
  <DocSecurity>0</DocSecurity>
  <Lines>3993</Lines>
  <Paragraphs>1124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Hadijat Alieva</dc:creator>
  <cp:keywords/>
  <dc:description/>
  <cp:lastModifiedBy>Хадижат Алиева</cp:lastModifiedBy>
  <cp:revision>2</cp:revision>
  <dcterms:created xsi:type="dcterms:W3CDTF">2023-01-15T16:56:00Z</dcterms:created>
  <dcterms:modified xsi:type="dcterms:W3CDTF">2023-01-15T16:56:00Z</dcterms:modified>
</cp:coreProperties>
</file>