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4"/>
      </w:tblGrid>
      <w:tr w:rsidR="004C3DA1" w:rsidRPr="004C3DA1" w14:paraId="2718ADA6" w14:textId="77777777" w:rsidTr="006B1AE3">
        <w:tc>
          <w:tcPr>
            <w:tcW w:w="4077" w:type="dxa"/>
          </w:tcPr>
          <w:p w14:paraId="26489375" w14:textId="77777777" w:rsidR="004C3DA1" w:rsidRPr="004C3DA1" w:rsidRDefault="004C3DA1" w:rsidP="004C3DA1">
            <w:pPr>
              <w:spacing w:line="276" w:lineRule="auto"/>
              <w:jc w:val="center"/>
              <w:rPr>
                <w:rFonts w:ascii="Times New Roman" w:hAnsi="Times New Roman"/>
                <w:b/>
                <w:sz w:val="28"/>
                <w:szCs w:val="28"/>
              </w:rPr>
            </w:pPr>
          </w:p>
        </w:tc>
        <w:tc>
          <w:tcPr>
            <w:tcW w:w="5494" w:type="dxa"/>
          </w:tcPr>
          <w:p w14:paraId="494DB70F" w14:textId="0A943661" w:rsidR="004C3DA1" w:rsidRPr="004C3DA1" w:rsidRDefault="004C3DA1" w:rsidP="004C3DA1">
            <w:pPr>
              <w:shd w:val="clear" w:color="auto" w:fill="FFFFFF"/>
              <w:spacing w:line="276" w:lineRule="auto"/>
              <w:ind w:left="720"/>
              <w:jc w:val="right"/>
              <w:rPr>
                <w:rFonts w:ascii="Times New Roman" w:hAnsi="Times New Roman"/>
                <w:bCs/>
                <w:sz w:val="28"/>
                <w:szCs w:val="28"/>
              </w:rPr>
            </w:pPr>
            <w:r w:rsidRPr="004C3DA1">
              <w:rPr>
                <w:rFonts w:ascii="Times New Roman" w:hAnsi="Times New Roman"/>
                <w:bCs/>
                <w:sz w:val="28"/>
                <w:szCs w:val="28"/>
              </w:rPr>
              <w:t xml:space="preserve">Приложение № </w:t>
            </w:r>
            <w:r>
              <w:rPr>
                <w:rFonts w:ascii="Times New Roman" w:hAnsi="Times New Roman"/>
                <w:bCs/>
                <w:sz w:val="28"/>
                <w:szCs w:val="28"/>
              </w:rPr>
              <w:t>5</w:t>
            </w:r>
          </w:p>
          <w:p w14:paraId="4574A632" w14:textId="77777777" w:rsidR="004C3DA1" w:rsidRPr="004C3DA1" w:rsidRDefault="004C3DA1" w:rsidP="004C3DA1">
            <w:pPr>
              <w:shd w:val="clear" w:color="auto" w:fill="FFFFFF"/>
              <w:spacing w:line="276" w:lineRule="auto"/>
              <w:ind w:left="720"/>
              <w:jc w:val="right"/>
              <w:rPr>
                <w:rFonts w:ascii="Times New Roman" w:hAnsi="Times New Roman"/>
                <w:sz w:val="28"/>
                <w:szCs w:val="28"/>
              </w:rPr>
            </w:pPr>
            <w:r w:rsidRPr="004C3DA1">
              <w:rPr>
                <w:rFonts w:ascii="Times New Roman" w:hAnsi="Times New Roman"/>
                <w:sz w:val="28"/>
                <w:szCs w:val="28"/>
              </w:rPr>
              <w:t>к Положению о проведении Всероссийского фестиваля робототехники «СТРИЖ»</w:t>
            </w:r>
          </w:p>
        </w:tc>
      </w:tr>
    </w:tbl>
    <w:p w14:paraId="78CA78D7" w14:textId="77777777" w:rsidR="004C3DA1" w:rsidRDefault="004C3DA1" w:rsidP="00B0187D">
      <w:pPr>
        <w:pStyle w:val="ad"/>
        <w:widowControl w:val="0"/>
        <w:tabs>
          <w:tab w:val="left" w:pos="1134"/>
        </w:tabs>
        <w:spacing w:before="0" w:beforeAutospacing="0" w:after="0" w:afterAutospacing="0" w:line="360" w:lineRule="auto"/>
        <w:ind w:firstLine="709"/>
        <w:contextualSpacing/>
        <w:jc w:val="center"/>
        <w:rPr>
          <w:bCs/>
          <w:sz w:val="28"/>
          <w:szCs w:val="28"/>
        </w:rPr>
      </w:pPr>
    </w:p>
    <w:p w14:paraId="6E481ECB" w14:textId="22632B37" w:rsidR="00FE0C73" w:rsidRPr="00B0187D" w:rsidRDefault="00FE0C73" w:rsidP="00B0187D">
      <w:pPr>
        <w:pStyle w:val="ad"/>
        <w:widowControl w:val="0"/>
        <w:tabs>
          <w:tab w:val="left" w:pos="1134"/>
        </w:tabs>
        <w:spacing w:before="0" w:beforeAutospacing="0" w:after="0" w:afterAutospacing="0" w:line="360" w:lineRule="auto"/>
        <w:ind w:firstLine="709"/>
        <w:contextualSpacing/>
        <w:jc w:val="center"/>
        <w:rPr>
          <w:bCs/>
          <w:sz w:val="28"/>
          <w:szCs w:val="28"/>
        </w:rPr>
      </w:pPr>
      <w:r w:rsidRPr="00B0187D">
        <w:rPr>
          <w:bCs/>
          <w:sz w:val="28"/>
          <w:szCs w:val="28"/>
        </w:rPr>
        <w:t>Регламент «</w:t>
      </w:r>
      <w:r w:rsidR="004B5155" w:rsidRPr="00B0187D">
        <w:rPr>
          <w:bCs/>
          <w:color w:val="000000"/>
          <w:sz w:val="28"/>
          <w:szCs w:val="28"/>
        </w:rPr>
        <w:t>Автономный полет</w:t>
      </w:r>
      <w:r w:rsidRPr="00B0187D">
        <w:rPr>
          <w:bCs/>
          <w:sz w:val="28"/>
          <w:szCs w:val="28"/>
        </w:rPr>
        <w:t>»</w:t>
      </w:r>
    </w:p>
    <w:p w14:paraId="1F1AF195"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Термины и сокращения:</w:t>
      </w:r>
    </w:p>
    <w:p w14:paraId="67B293A1" w14:textId="5A6EDAEA"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bCs/>
          <w:sz w:val="28"/>
          <w:szCs w:val="28"/>
        </w:rPr>
        <w:t>Участник</w:t>
      </w:r>
      <w:r w:rsidRPr="00B0187D">
        <w:rPr>
          <w:rFonts w:ascii="Times New Roman" w:hAnsi="Times New Roman" w:cs="Times New Roman"/>
          <w:sz w:val="28"/>
          <w:szCs w:val="28"/>
        </w:rPr>
        <w:t xml:space="preserve"> </w:t>
      </w:r>
      <w:r w:rsidR="00B0187D">
        <w:rPr>
          <w:rFonts w:ascii="Times New Roman" w:hAnsi="Times New Roman" w:cs="Times New Roman"/>
          <w:sz w:val="28"/>
          <w:szCs w:val="28"/>
        </w:rPr>
        <w:t>–</w:t>
      </w:r>
      <w:r w:rsidRPr="00B0187D">
        <w:rPr>
          <w:rFonts w:ascii="Times New Roman" w:hAnsi="Times New Roman" w:cs="Times New Roman"/>
          <w:sz w:val="28"/>
          <w:szCs w:val="28"/>
        </w:rPr>
        <w:t xml:space="preserve"> физическое лицо, допущенное к участию в соревнованиях организатором дисциплины.</w:t>
      </w:r>
    </w:p>
    <w:p w14:paraId="75A427FD" w14:textId="2ACEC5E6"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bCs/>
          <w:sz w:val="28"/>
          <w:szCs w:val="28"/>
        </w:rPr>
        <w:t>«Зона ожидания»</w:t>
      </w:r>
      <w:r w:rsidRPr="00B0187D">
        <w:rPr>
          <w:rFonts w:ascii="Times New Roman" w:hAnsi="Times New Roman" w:cs="Times New Roman"/>
          <w:sz w:val="28"/>
          <w:szCs w:val="28"/>
        </w:rPr>
        <w:t xml:space="preserve"> </w:t>
      </w:r>
      <w:r w:rsidR="00B0187D">
        <w:rPr>
          <w:rFonts w:ascii="Times New Roman" w:hAnsi="Times New Roman" w:cs="Times New Roman"/>
          <w:sz w:val="28"/>
          <w:szCs w:val="28"/>
        </w:rPr>
        <w:t>–</w:t>
      </w:r>
      <w:r w:rsidRPr="00B0187D">
        <w:rPr>
          <w:rFonts w:ascii="Times New Roman" w:hAnsi="Times New Roman" w:cs="Times New Roman"/>
          <w:sz w:val="28"/>
          <w:szCs w:val="28"/>
        </w:rPr>
        <w:t xml:space="preserve"> место, где участники ожидают свой вылет.</w:t>
      </w:r>
    </w:p>
    <w:p w14:paraId="359F0E72" w14:textId="1CCD0EB3"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bCs/>
          <w:sz w:val="28"/>
          <w:szCs w:val="28"/>
        </w:rPr>
        <w:t>«Полетная зона»</w:t>
      </w:r>
      <w:r w:rsidRPr="00B0187D">
        <w:rPr>
          <w:rFonts w:ascii="Times New Roman" w:hAnsi="Times New Roman" w:cs="Times New Roman"/>
          <w:sz w:val="28"/>
          <w:szCs w:val="28"/>
        </w:rPr>
        <w:t xml:space="preserve"> </w:t>
      </w:r>
      <w:r w:rsidR="00B0187D">
        <w:rPr>
          <w:rFonts w:ascii="Times New Roman" w:hAnsi="Times New Roman" w:cs="Times New Roman"/>
          <w:sz w:val="28"/>
          <w:szCs w:val="28"/>
        </w:rPr>
        <w:t xml:space="preserve">– </w:t>
      </w:r>
      <w:r w:rsidRPr="00B0187D">
        <w:rPr>
          <w:rFonts w:ascii="Times New Roman" w:hAnsi="Times New Roman" w:cs="Times New Roman"/>
          <w:sz w:val="28"/>
          <w:szCs w:val="28"/>
        </w:rPr>
        <w:t>место полета БВС.</w:t>
      </w:r>
    </w:p>
    <w:p w14:paraId="31F9F6DE" w14:textId="7365A08C"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bCs/>
          <w:sz w:val="28"/>
          <w:szCs w:val="28"/>
        </w:rPr>
        <w:t>«Зона вылета»</w:t>
      </w:r>
      <w:r w:rsidRPr="00B0187D">
        <w:rPr>
          <w:rFonts w:ascii="Times New Roman" w:hAnsi="Times New Roman" w:cs="Times New Roman"/>
          <w:sz w:val="28"/>
          <w:szCs w:val="28"/>
        </w:rPr>
        <w:t xml:space="preserve"> </w:t>
      </w:r>
      <w:r w:rsidR="00B0187D">
        <w:rPr>
          <w:rFonts w:ascii="Times New Roman" w:hAnsi="Times New Roman" w:cs="Times New Roman"/>
          <w:sz w:val="28"/>
          <w:szCs w:val="28"/>
        </w:rPr>
        <w:t>–</w:t>
      </w:r>
      <w:r w:rsidRPr="00B0187D">
        <w:rPr>
          <w:rFonts w:ascii="Times New Roman" w:hAnsi="Times New Roman" w:cs="Times New Roman"/>
          <w:sz w:val="28"/>
          <w:szCs w:val="28"/>
        </w:rPr>
        <w:t xml:space="preserve"> место, где участники осуществляют вылет.</w:t>
      </w:r>
    </w:p>
    <w:p w14:paraId="0F8434F6" w14:textId="4D6D1C38" w:rsidR="004B5155" w:rsidRPr="00B0187D" w:rsidRDefault="004B5155"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bCs/>
          <w:sz w:val="28"/>
          <w:szCs w:val="28"/>
        </w:rPr>
        <w:t xml:space="preserve">«Карантин» </w:t>
      </w:r>
      <w:r w:rsidR="00B0187D">
        <w:rPr>
          <w:rFonts w:ascii="Times New Roman" w:hAnsi="Times New Roman" w:cs="Times New Roman"/>
          <w:sz w:val="28"/>
          <w:szCs w:val="28"/>
        </w:rPr>
        <w:t>–</w:t>
      </w:r>
      <w:r w:rsidRPr="00B0187D">
        <w:rPr>
          <w:rFonts w:ascii="Times New Roman" w:hAnsi="Times New Roman" w:cs="Times New Roman"/>
          <w:sz w:val="28"/>
          <w:szCs w:val="28"/>
        </w:rPr>
        <w:t xml:space="preserve"> </w:t>
      </w:r>
      <w:proofErr w:type="gramStart"/>
      <w:r w:rsidRPr="00B0187D">
        <w:rPr>
          <w:rFonts w:ascii="Times New Roman" w:hAnsi="Times New Roman" w:cs="Times New Roman"/>
          <w:sz w:val="28"/>
          <w:szCs w:val="28"/>
        </w:rPr>
        <w:t>Место</w:t>
      </w:r>
      <w:proofErr w:type="gramEnd"/>
      <w:r w:rsidRPr="00B0187D">
        <w:rPr>
          <w:rFonts w:ascii="Times New Roman" w:hAnsi="Times New Roman" w:cs="Times New Roman"/>
          <w:sz w:val="28"/>
          <w:szCs w:val="28"/>
        </w:rPr>
        <w:t xml:space="preserve"> куда участники складывают оборудование для </w:t>
      </w:r>
      <w:r w:rsidR="00B84E63" w:rsidRPr="00B0187D">
        <w:rPr>
          <w:rFonts w:ascii="Times New Roman" w:hAnsi="Times New Roman" w:cs="Times New Roman"/>
          <w:sz w:val="28"/>
          <w:szCs w:val="28"/>
        </w:rPr>
        <w:t xml:space="preserve">                   </w:t>
      </w:r>
      <w:r w:rsidRPr="00B0187D">
        <w:rPr>
          <w:rFonts w:ascii="Times New Roman" w:hAnsi="Times New Roman" w:cs="Times New Roman"/>
          <w:sz w:val="28"/>
          <w:szCs w:val="28"/>
        </w:rPr>
        <w:t>ожидания попытки.</w:t>
      </w:r>
    </w:p>
    <w:p w14:paraId="5D80791D" w14:textId="5498BE49"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bCs/>
          <w:sz w:val="28"/>
          <w:szCs w:val="28"/>
        </w:rPr>
        <w:t>«Зона посадки»</w:t>
      </w:r>
      <w:r w:rsidRPr="00B0187D">
        <w:rPr>
          <w:rFonts w:ascii="Times New Roman" w:hAnsi="Times New Roman" w:cs="Times New Roman"/>
          <w:sz w:val="28"/>
          <w:szCs w:val="28"/>
        </w:rPr>
        <w:t xml:space="preserve"> </w:t>
      </w:r>
      <w:r w:rsidR="00B0187D">
        <w:rPr>
          <w:rFonts w:ascii="Times New Roman" w:hAnsi="Times New Roman" w:cs="Times New Roman"/>
          <w:sz w:val="28"/>
          <w:szCs w:val="28"/>
        </w:rPr>
        <w:t>–</w:t>
      </w:r>
      <w:r w:rsidRPr="00B0187D">
        <w:rPr>
          <w:rFonts w:ascii="Times New Roman" w:hAnsi="Times New Roman" w:cs="Times New Roman"/>
          <w:sz w:val="28"/>
          <w:szCs w:val="28"/>
        </w:rPr>
        <w:t xml:space="preserve"> место посадки БВС FPV после окончания вылета.</w:t>
      </w:r>
    </w:p>
    <w:p w14:paraId="24B33EE7"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Технические требования</w:t>
      </w:r>
    </w:p>
    <w:p w14:paraId="0B80F6F1" w14:textId="11F6F9DC"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 xml:space="preserve">Диагональ рамы (между центрами диагональных моторов) – </w:t>
      </w:r>
      <w:r w:rsidR="001F52FC" w:rsidRPr="00B0187D">
        <w:rPr>
          <w:rFonts w:ascii="Times New Roman" w:hAnsi="Times New Roman" w:cs="Times New Roman"/>
          <w:sz w:val="28"/>
          <w:szCs w:val="28"/>
        </w:rPr>
        <w:t xml:space="preserve">до </w:t>
      </w:r>
      <w:r w:rsidR="004B5155" w:rsidRPr="00B0187D">
        <w:rPr>
          <w:rFonts w:ascii="Times New Roman" w:hAnsi="Times New Roman" w:cs="Times New Roman"/>
          <w:sz w:val="28"/>
          <w:szCs w:val="28"/>
        </w:rPr>
        <w:t xml:space="preserve">100 </w:t>
      </w:r>
      <w:r w:rsidRPr="00B0187D">
        <w:rPr>
          <w:rFonts w:ascii="Times New Roman" w:hAnsi="Times New Roman" w:cs="Times New Roman"/>
          <w:sz w:val="28"/>
          <w:szCs w:val="28"/>
        </w:rPr>
        <w:t>мм</w:t>
      </w:r>
    </w:p>
    <w:p w14:paraId="4D9BC28A" w14:textId="034C7E19" w:rsidR="00FE0C73" w:rsidRPr="00B0187D" w:rsidRDefault="004B5155"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Аккумулятор – до 1</w:t>
      </w:r>
      <w:r w:rsidR="00DE2FA3" w:rsidRPr="00B0187D">
        <w:rPr>
          <w:rFonts w:ascii="Times New Roman" w:hAnsi="Times New Roman" w:cs="Times New Roman"/>
          <w:sz w:val="28"/>
          <w:szCs w:val="28"/>
          <w:lang w:val="en-US"/>
        </w:rPr>
        <w:t>S</w:t>
      </w:r>
    </w:p>
    <w:p w14:paraId="2C69648E" w14:textId="77777777" w:rsidR="00DE2FA3" w:rsidRPr="00B0187D" w:rsidRDefault="00DE2FA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Инструктаж и техника безопасности</w:t>
      </w:r>
    </w:p>
    <w:p w14:paraId="6243702E" w14:textId="015D11E6" w:rsidR="00DE2FA3" w:rsidRPr="00B0187D" w:rsidRDefault="00B0187D" w:rsidP="004C3DA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00DE2FA3" w:rsidRPr="00B0187D">
        <w:rPr>
          <w:rFonts w:ascii="Times New Roman" w:hAnsi="Times New Roman" w:cs="Times New Roman"/>
          <w:sz w:val="28"/>
          <w:szCs w:val="28"/>
        </w:rPr>
        <w:t>частники должны соблюдать требования настоящего Регламента:</w:t>
      </w:r>
    </w:p>
    <w:p w14:paraId="50337152" w14:textId="1DAC2AF7" w:rsidR="00DE2FA3" w:rsidRPr="00B0187D" w:rsidRDefault="00B0187D" w:rsidP="004C3DA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00DE2FA3" w:rsidRPr="00B0187D">
        <w:rPr>
          <w:rFonts w:ascii="Times New Roman" w:hAnsi="Times New Roman" w:cs="Times New Roman"/>
          <w:sz w:val="28"/>
          <w:szCs w:val="28"/>
        </w:rPr>
        <w:t>частникам запрещено подключение питания к БВС с установленными пропеллерами вне полётной зоны;</w:t>
      </w:r>
    </w:p>
    <w:p w14:paraId="608F441C" w14:textId="1D295926" w:rsidR="00DE2FA3" w:rsidRPr="00B0187D" w:rsidRDefault="00B0187D" w:rsidP="004C3DA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00DE2FA3" w:rsidRPr="00B0187D">
        <w:rPr>
          <w:rFonts w:ascii="Times New Roman" w:hAnsi="Times New Roman" w:cs="Times New Roman"/>
          <w:sz w:val="28"/>
          <w:szCs w:val="28"/>
        </w:rPr>
        <w:t>частникам необходимо выполнять все указания представителя организатора мероприятия ответственного за проведение соревнований;</w:t>
      </w:r>
    </w:p>
    <w:p w14:paraId="7334C088" w14:textId="53B62AE8" w:rsidR="00DE2FA3" w:rsidRPr="00B0187D" w:rsidRDefault="00B0187D" w:rsidP="004C3DA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00DE2FA3" w:rsidRPr="00B0187D">
        <w:rPr>
          <w:rFonts w:ascii="Times New Roman" w:hAnsi="Times New Roman" w:cs="Times New Roman"/>
          <w:sz w:val="28"/>
          <w:szCs w:val="28"/>
        </w:rPr>
        <w:t>частник обязан соблюдать правила эксплуатации оборудования, механизмов и инструментов, не подвергать их механическим ударам, не допускать падений;</w:t>
      </w:r>
    </w:p>
    <w:p w14:paraId="49CB23DB" w14:textId="6AA19966" w:rsidR="00DE2FA3" w:rsidRPr="00B0187D" w:rsidRDefault="00B0187D" w:rsidP="004C3DA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00DE2FA3" w:rsidRPr="00B0187D">
        <w:rPr>
          <w:rFonts w:ascii="Times New Roman" w:hAnsi="Times New Roman" w:cs="Times New Roman"/>
          <w:sz w:val="28"/>
          <w:szCs w:val="28"/>
        </w:rPr>
        <w:t>частник обязан поддерживать порядок и чистоту на площадке проведения соревнований;</w:t>
      </w:r>
    </w:p>
    <w:p w14:paraId="1C8B708C" w14:textId="1990D1E6" w:rsidR="00DE2FA3" w:rsidRPr="00B0187D" w:rsidRDefault="00B0187D" w:rsidP="004C3DA1">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w:t>
      </w:r>
      <w:r w:rsidR="00DE2FA3" w:rsidRPr="00B0187D">
        <w:rPr>
          <w:rFonts w:ascii="Times New Roman" w:hAnsi="Times New Roman" w:cs="Times New Roman"/>
          <w:sz w:val="28"/>
          <w:szCs w:val="28"/>
        </w:rPr>
        <w:t>частник обязан располагать оборудование, исключая возможность его скатывания и падения.</w:t>
      </w:r>
    </w:p>
    <w:p w14:paraId="6B83130E"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lastRenderedPageBreak/>
        <w:t>Порядок проведения соревнований</w:t>
      </w:r>
    </w:p>
    <w:p w14:paraId="24300240" w14:textId="20721EA6" w:rsidR="007B1853" w:rsidRPr="00B0187D" w:rsidRDefault="007B185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Для участников по всем номинациям предусмотрен отборочный этап. Отборочный этап проводится в период с 10 по 28 марта 2025 года в дистанционном формате. Для участия в отборочном этапе участникам по номинации «Автономный полет» необходимо при подаче заявки предоставить видеозапись выполнения отборочного задания видеозапись выполнения пролета по траектории «восьмерка». Длительность видеоролика не должна превышать 5 минут. Ролик может быть размещен как в облачном сервисе с возможностью воспроизведения без скачивания, так и в социальных сетях или видео-хостингах в открытом доступе. Команды, предоставившие лучшие решения задания по итогам экспертизы присланных материалов, будут приглашены для участия в очных соревнованиях Фестиваля.</w:t>
      </w:r>
    </w:p>
    <w:p w14:paraId="1181A7B9" w14:textId="675C978B" w:rsidR="004B5155" w:rsidRPr="00B0187D" w:rsidRDefault="004B5155"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Участники знакомятся с трассой (инвариант) перед ее прохождением. После знакомства с трассой, за каждым участником закрепляется секундомер, после того как будет дан старт, все секундомеры запустят.</w:t>
      </w:r>
    </w:p>
    <w:p w14:paraId="00C1FAE1" w14:textId="64A283B9" w:rsidR="00FE0C73" w:rsidRPr="00B0187D" w:rsidRDefault="004B5155"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Каждый участник в любой момент может провести зачетную попытку, во время попытки секундомер для участника будет остановлен. В случае если образуется очередь на попытки, участникам в очереди так же останавливают секундомер, после чего они обязаны сдать свой дрон и ноутбук/телефон на карантин. За одну попытку можно запустить дрон только два раза, по истечению попыток секундомер запускается заново. После того как первый участник пролетит трассу до конца будет запущен обратный отсчёт, тридцать минут до конца.</w:t>
      </w:r>
    </w:p>
    <w:p w14:paraId="55AD4296" w14:textId="77777777" w:rsidR="00220283" w:rsidRPr="00B0187D" w:rsidRDefault="0022028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Схема оценки результатов соревнований в рамках дисциплины</w:t>
      </w:r>
    </w:p>
    <w:p w14:paraId="43E57B05" w14:textId="3FD0FB54" w:rsidR="00220283" w:rsidRDefault="004B5155"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Победителем будет тот</w:t>
      </w:r>
      <w:r w:rsidR="0022175F" w:rsidRPr="00B0187D">
        <w:rPr>
          <w:rFonts w:ascii="Times New Roman" w:hAnsi="Times New Roman" w:cs="Times New Roman"/>
          <w:sz w:val="28"/>
          <w:szCs w:val="28"/>
        </w:rPr>
        <w:t>,</w:t>
      </w:r>
      <w:r w:rsidRPr="00B0187D">
        <w:rPr>
          <w:rFonts w:ascii="Times New Roman" w:hAnsi="Times New Roman" w:cs="Times New Roman"/>
          <w:sz w:val="28"/>
          <w:szCs w:val="28"/>
        </w:rPr>
        <w:t xml:space="preserve"> кто первый пролетит всю трассу, соответственно второе место будет у участника пролетевшим всю трассу вторым и т.д.</w:t>
      </w:r>
    </w:p>
    <w:p w14:paraId="11A53F3B" w14:textId="77777777" w:rsidR="004C3DA1" w:rsidRDefault="004C3DA1" w:rsidP="004C3DA1">
      <w:pPr>
        <w:spacing w:after="0" w:line="360" w:lineRule="auto"/>
        <w:ind w:firstLine="709"/>
        <w:contextualSpacing/>
        <w:jc w:val="both"/>
        <w:rPr>
          <w:rFonts w:ascii="Times New Roman" w:hAnsi="Times New Roman" w:cs="Times New Roman"/>
          <w:sz w:val="28"/>
          <w:szCs w:val="28"/>
        </w:rPr>
      </w:pPr>
    </w:p>
    <w:p w14:paraId="0B778404" w14:textId="77777777" w:rsidR="004C3DA1" w:rsidRPr="00B0187D" w:rsidRDefault="004C3DA1" w:rsidP="004C3DA1">
      <w:pPr>
        <w:spacing w:after="0" w:line="360" w:lineRule="auto"/>
        <w:ind w:firstLine="709"/>
        <w:contextualSpacing/>
        <w:jc w:val="both"/>
        <w:rPr>
          <w:rFonts w:ascii="Times New Roman" w:hAnsi="Times New Roman" w:cs="Times New Roman"/>
          <w:sz w:val="28"/>
          <w:szCs w:val="28"/>
        </w:rPr>
      </w:pPr>
    </w:p>
    <w:p w14:paraId="30233397"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lastRenderedPageBreak/>
        <w:t>Общие правила поведения</w:t>
      </w:r>
      <w:bookmarkStart w:id="0" w:name="_GoBack"/>
      <w:bookmarkEnd w:id="0"/>
    </w:p>
    <w:p w14:paraId="517EECF0" w14:textId="5E5C6858"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Выход на площадку проведения соревнований и иные действия участника, с используемым дополнительным оборудованием, должны быть согласованы с представителем организатора, ответственным за проведение дисциплины;</w:t>
      </w:r>
    </w:p>
    <w:p w14:paraId="0D549F2A" w14:textId="3A8C1C85"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Во время дисциплины участникам запрещается громко разговаривать, кричать, привлекать внимание или каким-либо иным образом мешать другим участникам или организаторам.</w:t>
      </w:r>
    </w:p>
    <w:p w14:paraId="026AB7EC"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Решение спорных моментов</w:t>
      </w:r>
    </w:p>
    <w:p w14:paraId="531E8BE9" w14:textId="252F20C6" w:rsidR="00FE0C73" w:rsidRPr="00B0187D" w:rsidRDefault="004B5155"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Если второе и третье место не будет определенно по истечению обратного отсчёта, всем участникам, кроме тех, кто пролетел трассу до конца, необходимо пролететь по одной попытке по очереди и места будут распределены по бальной системе.</w:t>
      </w:r>
    </w:p>
    <w:p w14:paraId="1A434139" w14:textId="01D6D2FF" w:rsidR="00B84E63" w:rsidRPr="00B0187D" w:rsidRDefault="00B84E6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Действие Балл:</w:t>
      </w:r>
    </w:p>
    <w:p w14:paraId="5BAC3E28" w14:textId="08F3E336" w:rsidR="00B84E63" w:rsidRPr="00B0187D" w:rsidRDefault="00B84E6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Прохождение «Змейки» 90;</w:t>
      </w:r>
    </w:p>
    <w:p w14:paraId="45450061" w14:textId="0F6040E6" w:rsidR="00B84E63" w:rsidRPr="00B0187D" w:rsidRDefault="00B84E6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Прохождение в малые ворота 30;</w:t>
      </w:r>
    </w:p>
    <w:p w14:paraId="56E4FED4" w14:textId="7AA66675" w:rsidR="00B84E63" w:rsidRPr="00B0187D" w:rsidRDefault="00B84E6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Прохождение в верхнюю часть двойных ворот 20;</w:t>
      </w:r>
    </w:p>
    <w:p w14:paraId="1A3330F1" w14:textId="5CB58B77" w:rsidR="00B84E63" w:rsidRPr="00B0187D" w:rsidRDefault="00B84E6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Прохождение в нижнюю часть двойных ворот 10.</w:t>
      </w:r>
    </w:p>
    <w:p w14:paraId="72E4BA9D" w14:textId="3E3315DF" w:rsidR="00B84E63" w:rsidRPr="00B0187D" w:rsidRDefault="00B84E6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В случае равенства баллов, определяющим фактором будет время, затраченное на прохождение элементов.</w:t>
      </w:r>
    </w:p>
    <w:p w14:paraId="55EA45CF"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 xml:space="preserve">Участнику объявляется предупреждение </w:t>
      </w:r>
      <w:proofErr w:type="gramStart"/>
      <w:r w:rsidRPr="00B0187D">
        <w:rPr>
          <w:rFonts w:ascii="Times New Roman" w:hAnsi="Times New Roman" w:cs="Times New Roman"/>
          <w:bCs/>
          <w:sz w:val="28"/>
          <w:szCs w:val="28"/>
        </w:rPr>
        <w:t>за</w:t>
      </w:r>
      <w:proofErr w:type="gramEnd"/>
      <w:r w:rsidRPr="00B0187D">
        <w:rPr>
          <w:rFonts w:ascii="Times New Roman" w:hAnsi="Times New Roman" w:cs="Times New Roman"/>
          <w:bCs/>
          <w:sz w:val="28"/>
          <w:szCs w:val="28"/>
        </w:rPr>
        <w:t>:</w:t>
      </w:r>
    </w:p>
    <w:p w14:paraId="1784F0B7" w14:textId="55959C50"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несогласованные с представителем организатора действия или использование оборудования, не соответствующего требованиям регламента;</w:t>
      </w:r>
    </w:p>
    <w:p w14:paraId="62136024" w14:textId="75DD8C9B"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выход на трассу без согласования с организаторами;</w:t>
      </w:r>
    </w:p>
    <w:p w14:paraId="1C5C1FBE" w14:textId="27A4E07C" w:rsidR="00FE0C73" w:rsidRPr="00B0187D" w:rsidRDefault="00FE0C73" w:rsidP="004C3DA1">
      <w:pPr>
        <w:spacing w:after="0" w:line="360" w:lineRule="auto"/>
        <w:ind w:firstLine="709"/>
        <w:contextualSpacing/>
        <w:jc w:val="both"/>
        <w:rPr>
          <w:rFonts w:ascii="Times New Roman" w:hAnsi="Times New Roman" w:cs="Times New Roman"/>
          <w:sz w:val="28"/>
          <w:szCs w:val="28"/>
        </w:rPr>
      </w:pPr>
      <w:proofErr w:type="spellStart"/>
      <w:r w:rsidRPr="00B0187D">
        <w:rPr>
          <w:rFonts w:ascii="Times New Roman" w:hAnsi="Times New Roman" w:cs="Times New Roman"/>
          <w:sz w:val="28"/>
          <w:szCs w:val="28"/>
        </w:rPr>
        <w:t>арушение</w:t>
      </w:r>
      <w:proofErr w:type="spellEnd"/>
      <w:r w:rsidRPr="00B0187D">
        <w:rPr>
          <w:rFonts w:ascii="Times New Roman" w:hAnsi="Times New Roman" w:cs="Times New Roman"/>
          <w:sz w:val="28"/>
          <w:szCs w:val="28"/>
        </w:rPr>
        <w:t xml:space="preserve"> правил поведения на площадке;</w:t>
      </w:r>
    </w:p>
    <w:p w14:paraId="153A8DA0" w14:textId="7359785F"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пересечение границы ограничений полета более 3 м;</w:t>
      </w:r>
    </w:p>
    <w:p w14:paraId="0257DF30" w14:textId="338009B3"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невыполнение требований посадки или иных требований, озвученных организатором дисциплины.</w:t>
      </w:r>
    </w:p>
    <w:p w14:paraId="0019E06D"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 xml:space="preserve">Участнику объявляется дисквалификация </w:t>
      </w:r>
      <w:proofErr w:type="gramStart"/>
      <w:r w:rsidRPr="00B0187D">
        <w:rPr>
          <w:rFonts w:ascii="Times New Roman" w:hAnsi="Times New Roman" w:cs="Times New Roman"/>
          <w:bCs/>
          <w:sz w:val="28"/>
          <w:szCs w:val="28"/>
        </w:rPr>
        <w:t>за</w:t>
      </w:r>
      <w:proofErr w:type="gramEnd"/>
      <w:r w:rsidRPr="00B0187D">
        <w:rPr>
          <w:rFonts w:ascii="Times New Roman" w:hAnsi="Times New Roman" w:cs="Times New Roman"/>
          <w:bCs/>
          <w:sz w:val="28"/>
          <w:szCs w:val="28"/>
        </w:rPr>
        <w:t>:</w:t>
      </w:r>
    </w:p>
    <w:p w14:paraId="7BC35A9C" w14:textId="35C55A2E"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lastRenderedPageBreak/>
        <w:t>пребывание на площадке в состоянии алкогольного или иного опьянения;</w:t>
      </w:r>
    </w:p>
    <w:p w14:paraId="10781F89" w14:textId="3CBEE79B" w:rsidR="00FE0C73" w:rsidRPr="00B0187D" w:rsidRDefault="00FE0C73" w:rsidP="004C3DA1">
      <w:pPr>
        <w:spacing w:after="0" w:line="360" w:lineRule="auto"/>
        <w:ind w:firstLine="709"/>
        <w:contextualSpacing/>
        <w:jc w:val="both"/>
        <w:rPr>
          <w:rFonts w:ascii="Times New Roman" w:hAnsi="Times New Roman" w:cs="Times New Roman"/>
          <w:sz w:val="28"/>
          <w:szCs w:val="28"/>
        </w:rPr>
      </w:pPr>
      <w:r w:rsidRPr="00B0187D">
        <w:rPr>
          <w:rFonts w:ascii="Times New Roman" w:hAnsi="Times New Roman" w:cs="Times New Roman"/>
          <w:sz w:val="28"/>
          <w:szCs w:val="28"/>
        </w:rPr>
        <w:t>повторное предупреждение за любое нарушение.</w:t>
      </w:r>
    </w:p>
    <w:p w14:paraId="6B5E7FE4" w14:textId="77777777" w:rsidR="00FE0C73" w:rsidRPr="00B0187D" w:rsidRDefault="00FE0C73" w:rsidP="004C3DA1">
      <w:pPr>
        <w:spacing w:after="0" w:line="360" w:lineRule="auto"/>
        <w:ind w:firstLine="709"/>
        <w:contextualSpacing/>
        <w:jc w:val="both"/>
        <w:rPr>
          <w:rFonts w:ascii="Times New Roman" w:hAnsi="Times New Roman" w:cs="Times New Roman"/>
          <w:bCs/>
          <w:sz w:val="28"/>
          <w:szCs w:val="28"/>
        </w:rPr>
      </w:pPr>
      <w:r w:rsidRPr="00B0187D">
        <w:rPr>
          <w:rFonts w:ascii="Times New Roman" w:hAnsi="Times New Roman" w:cs="Times New Roman"/>
          <w:bCs/>
          <w:sz w:val="28"/>
          <w:szCs w:val="28"/>
        </w:rPr>
        <w:t>По решению организаторов участнику может быть объявлено предупреждение за иные нарушения, не перечисленные в данном разделе.</w:t>
      </w:r>
    </w:p>
    <w:p w14:paraId="5008AE3F" w14:textId="77777777" w:rsidR="00E6505A" w:rsidRDefault="00E6505A" w:rsidP="004C3DA1">
      <w:pPr>
        <w:spacing w:after="0" w:line="360" w:lineRule="auto"/>
        <w:ind w:firstLine="709"/>
        <w:contextualSpacing/>
        <w:jc w:val="both"/>
      </w:pPr>
    </w:p>
    <w:sectPr w:rsidR="00E6505A" w:rsidSect="00ED594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91C62" w14:textId="77777777" w:rsidR="004A2D31" w:rsidRDefault="004A2D31" w:rsidP="00ED5942">
      <w:pPr>
        <w:spacing w:after="0" w:line="240" w:lineRule="auto"/>
      </w:pPr>
      <w:r>
        <w:separator/>
      </w:r>
    </w:p>
  </w:endnote>
  <w:endnote w:type="continuationSeparator" w:id="0">
    <w:p w14:paraId="0A58299D" w14:textId="77777777" w:rsidR="004A2D31" w:rsidRDefault="004A2D31" w:rsidP="00ED5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BB8B28" w14:textId="77777777" w:rsidR="004A2D31" w:rsidRDefault="004A2D31" w:rsidP="00ED5942">
      <w:pPr>
        <w:spacing w:after="0" w:line="240" w:lineRule="auto"/>
      </w:pPr>
      <w:r>
        <w:separator/>
      </w:r>
    </w:p>
  </w:footnote>
  <w:footnote w:type="continuationSeparator" w:id="0">
    <w:p w14:paraId="4CA59DDC" w14:textId="77777777" w:rsidR="004A2D31" w:rsidRDefault="004A2D31" w:rsidP="00ED59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0331353"/>
      <w:docPartObj>
        <w:docPartGallery w:val="Page Numbers (Top of Page)"/>
        <w:docPartUnique/>
      </w:docPartObj>
    </w:sdtPr>
    <w:sdtEndPr/>
    <w:sdtContent>
      <w:p w14:paraId="3C71E7ED" w14:textId="109824B5" w:rsidR="00ED5942" w:rsidRDefault="00ED5942">
        <w:pPr>
          <w:pStyle w:val="ae"/>
          <w:jc w:val="center"/>
        </w:pPr>
        <w:r w:rsidRPr="00ED5942">
          <w:rPr>
            <w:rFonts w:ascii="Times New Roman" w:hAnsi="Times New Roman" w:cs="Times New Roman"/>
            <w:sz w:val="24"/>
            <w:szCs w:val="24"/>
          </w:rPr>
          <w:fldChar w:fldCharType="begin"/>
        </w:r>
        <w:r w:rsidRPr="00ED5942">
          <w:rPr>
            <w:rFonts w:ascii="Times New Roman" w:hAnsi="Times New Roman" w:cs="Times New Roman"/>
            <w:sz w:val="24"/>
            <w:szCs w:val="24"/>
          </w:rPr>
          <w:instrText>PAGE   \* MERGEFORMAT</w:instrText>
        </w:r>
        <w:r w:rsidRPr="00ED5942">
          <w:rPr>
            <w:rFonts w:ascii="Times New Roman" w:hAnsi="Times New Roman" w:cs="Times New Roman"/>
            <w:sz w:val="24"/>
            <w:szCs w:val="24"/>
          </w:rPr>
          <w:fldChar w:fldCharType="separate"/>
        </w:r>
        <w:r w:rsidR="004C3DA1">
          <w:rPr>
            <w:rFonts w:ascii="Times New Roman" w:hAnsi="Times New Roman" w:cs="Times New Roman"/>
            <w:noProof/>
            <w:sz w:val="24"/>
            <w:szCs w:val="24"/>
          </w:rPr>
          <w:t>2</w:t>
        </w:r>
        <w:r w:rsidRPr="00ED5942">
          <w:rPr>
            <w:rFonts w:ascii="Times New Roman" w:hAnsi="Times New Roman" w:cs="Times New Roman"/>
            <w:sz w:val="24"/>
            <w:szCs w:val="24"/>
          </w:rPr>
          <w:fldChar w:fldCharType="end"/>
        </w:r>
      </w:p>
    </w:sdtContent>
  </w:sdt>
  <w:p w14:paraId="2A6A6926" w14:textId="77777777" w:rsidR="00ED5942" w:rsidRDefault="00ED5942">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E81355"/>
    <w:multiLevelType w:val="multilevel"/>
    <w:tmpl w:val="B2A2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C73"/>
    <w:rsid w:val="001F52FC"/>
    <w:rsid w:val="00220283"/>
    <w:rsid w:val="0022175F"/>
    <w:rsid w:val="002B0EA6"/>
    <w:rsid w:val="004A2D31"/>
    <w:rsid w:val="004B5155"/>
    <w:rsid w:val="004C3DA1"/>
    <w:rsid w:val="005738A1"/>
    <w:rsid w:val="006847C3"/>
    <w:rsid w:val="00765B58"/>
    <w:rsid w:val="007A07C6"/>
    <w:rsid w:val="007B1853"/>
    <w:rsid w:val="009B2E81"/>
    <w:rsid w:val="00B0187D"/>
    <w:rsid w:val="00B84E63"/>
    <w:rsid w:val="00C32C20"/>
    <w:rsid w:val="00CD548D"/>
    <w:rsid w:val="00D83007"/>
    <w:rsid w:val="00DE2FA3"/>
    <w:rsid w:val="00E6505A"/>
    <w:rsid w:val="00ED5942"/>
    <w:rsid w:val="00FE0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9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C73"/>
  </w:style>
  <w:style w:type="paragraph" w:styleId="1">
    <w:name w:val="heading 1"/>
    <w:basedOn w:val="a"/>
    <w:next w:val="a"/>
    <w:link w:val="10"/>
    <w:uiPriority w:val="9"/>
    <w:qFormat/>
    <w:rsid w:val="00FE0C7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E0C7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E0C7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E0C7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E0C7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E0C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E0C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E0C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E0C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0C7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E0C7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E0C7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E0C7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E0C7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E0C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E0C73"/>
    <w:rPr>
      <w:rFonts w:eastAsiaTheme="majorEastAsia" w:cstheme="majorBidi"/>
      <w:color w:val="595959" w:themeColor="text1" w:themeTint="A6"/>
    </w:rPr>
  </w:style>
  <w:style w:type="character" w:customStyle="1" w:styleId="80">
    <w:name w:val="Заголовок 8 Знак"/>
    <w:basedOn w:val="a0"/>
    <w:link w:val="8"/>
    <w:uiPriority w:val="9"/>
    <w:semiHidden/>
    <w:rsid w:val="00FE0C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E0C73"/>
    <w:rPr>
      <w:rFonts w:eastAsiaTheme="majorEastAsia" w:cstheme="majorBidi"/>
      <w:color w:val="272727" w:themeColor="text1" w:themeTint="D8"/>
    </w:rPr>
  </w:style>
  <w:style w:type="paragraph" w:styleId="a3">
    <w:name w:val="Title"/>
    <w:basedOn w:val="a"/>
    <w:next w:val="a"/>
    <w:link w:val="a4"/>
    <w:uiPriority w:val="10"/>
    <w:qFormat/>
    <w:rsid w:val="00FE0C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FE0C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E0C7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E0C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E0C73"/>
    <w:pPr>
      <w:spacing w:before="160"/>
      <w:jc w:val="center"/>
    </w:pPr>
    <w:rPr>
      <w:i/>
      <w:iCs/>
      <w:color w:val="404040" w:themeColor="text1" w:themeTint="BF"/>
    </w:rPr>
  </w:style>
  <w:style w:type="character" w:customStyle="1" w:styleId="22">
    <w:name w:val="Цитата 2 Знак"/>
    <w:basedOn w:val="a0"/>
    <w:link w:val="21"/>
    <w:uiPriority w:val="29"/>
    <w:rsid w:val="00FE0C73"/>
    <w:rPr>
      <w:i/>
      <w:iCs/>
      <w:color w:val="404040" w:themeColor="text1" w:themeTint="BF"/>
    </w:rPr>
  </w:style>
  <w:style w:type="paragraph" w:styleId="a7">
    <w:name w:val="List Paragraph"/>
    <w:basedOn w:val="a"/>
    <w:uiPriority w:val="34"/>
    <w:qFormat/>
    <w:rsid w:val="00FE0C73"/>
    <w:pPr>
      <w:ind w:left="720"/>
      <w:contextualSpacing/>
    </w:pPr>
  </w:style>
  <w:style w:type="character" w:styleId="a8">
    <w:name w:val="Intense Emphasis"/>
    <w:basedOn w:val="a0"/>
    <w:uiPriority w:val="21"/>
    <w:qFormat/>
    <w:rsid w:val="00FE0C73"/>
    <w:rPr>
      <w:i/>
      <w:iCs/>
      <w:color w:val="2F5496" w:themeColor="accent1" w:themeShade="BF"/>
    </w:rPr>
  </w:style>
  <w:style w:type="paragraph" w:styleId="a9">
    <w:name w:val="Intense Quote"/>
    <w:basedOn w:val="a"/>
    <w:next w:val="a"/>
    <w:link w:val="aa"/>
    <w:uiPriority w:val="30"/>
    <w:qFormat/>
    <w:rsid w:val="00FE0C7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E0C73"/>
    <w:rPr>
      <w:i/>
      <w:iCs/>
      <w:color w:val="2F5496" w:themeColor="accent1" w:themeShade="BF"/>
    </w:rPr>
  </w:style>
  <w:style w:type="character" w:styleId="ab">
    <w:name w:val="Intense Reference"/>
    <w:basedOn w:val="a0"/>
    <w:uiPriority w:val="32"/>
    <w:qFormat/>
    <w:rsid w:val="00FE0C73"/>
    <w:rPr>
      <w:b/>
      <w:bCs/>
      <w:smallCaps/>
      <w:color w:val="2F5496" w:themeColor="accent1" w:themeShade="BF"/>
      <w:spacing w:val="5"/>
    </w:rPr>
  </w:style>
  <w:style w:type="table" w:styleId="ac">
    <w:name w:val="Table Grid"/>
    <w:basedOn w:val="a1"/>
    <w:uiPriority w:val="39"/>
    <w:rsid w:val="00FE0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unhideWhenUsed/>
    <w:rsid w:val="004B515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e">
    <w:name w:val="header"/>
    <w:basedOn w:val="a"/>
    <w:link w:val="af"/>
    <w:uiPriority w:val="99"/>
    <w:unhideWhenUsed/>
    <w:rsid w:val="00ED594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D5942"/>
  </w:style>
  <w:style w:type="paragraph" w:styleId="af0">
    <w:name w:val="footer"/>
    <w:basedOn w:val="a"/>
    <w:link w:val="af1"/>
    <w:uiPriority w:val="99"/>
    <w:unhideWhenUsed/>
    <w:rsid w:val="00ED594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D5942"/>
  </w:style>
  <w:style w:type="table" w:customStyle="1" w:styleId="11">
    <w:name w:val="Сетка таблицы1"/>
    <w:basedOn w:val="a1"/>
    <w:next w:val="ac"/>
    <w:uiPriority w:val="59"/>
    <w:rsid w:val="004C3DA1"/>
    <w:pPr>
      <w:spacing w:after="0" w:line="240" w:lineRule="auto"/>
    </w:pPr>
    <w:rPr>
      <w:rFonts w:ascii="Calibri" w:eastAsia="Times New Roman"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C73"/>
  </w:style>
  <w:style w:type="paragraph" w:styleId="1">
    <w:name w:val="heading 1"/>
    <w:basedOn w:val="a"/>
    <w:next w:val="a"/>
    <w:link w:val="10"/>
    <w:uiPriority w:val="9"/>
    <w:qFormat/>
    <w:rsid w:val="00FE0C7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E0C7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E0C7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E0C7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E0C7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E0C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E0C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E0C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E0C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0C7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E0C7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E0C7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E0C7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E0C7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E0C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E0C73"/>
    <w:rPr>
      <w:rFonts w:eastAsiaTheme="majorEastAsia" w:cstheme="majorBidi"/>
      <w:color w:val="595959" w:themeColor="text1" w:themeTint="A6"/>
    </w:rPr>
  </w:style>
  <w:style w:type="character" w:customStyle="1" w:styleId="80">
    <w:name w:val="Заголовок 8 Знак"/>
    <w:basedOn w:val="a0"/>
    <w:link w:val="8"/>
    <w:uiPriority w:val="9"/>
    <w:semiHidden/>
    <w:rsid w:val="00FE0C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E0C73"/>
    <w:rPr>
      <w:rFonts w:eastAsiaTheme="majorEastAsia" w:cstheme="majorBidi"/>
      <w:color w:val="272727" w:themeColor="text1" w:themeTint="D8"/>
    </w:rPr>
  </w:style>
  <w:style w:type="paragraph" w:styleId="a3">
    <w:name w:val="Title"/>
    <w:basedOn w:val="a"/>
    <w:next w:val="a"/>
    <w:link w:val="a4"/>
    <w:uiPriority w:val="10"/>
    <w:qFormat/>
    <w:rsid w:val="00FE0C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FE0C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E0C7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E0C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E0C73"/>
    <w:pPr>
      <w:spacing w:before="160"/>
      <w:jc w:val="center"/>
    </w:pPr>
    <w:rPr>
      <w:i/>
      <w:iCs/>
      <w:color w:val="404040" w:themeColor="text1" w:themeTint="BF"/>
    </w:rPr>
  </w:style>
  <w:style w:type="character" w:customStyle="1" w:styleId="22">
    <w:name w:val="Цитата 2 Знак"/>
    <w:basedOn w:val="a0"/>
    <w:link w:val="21"/>
    <w:uiPriority w:val="29"/>
    <w:rsid w:val="00FE0C73"/>
    <w:rPr>
      <w:i/>
      <w:iCs/>
      <w:color w:val="404040" w:themeColor="text1" w:themeTint="BF"/>
    </w:rPr>
  </w:style>
  <w:style w:type="paragraph" w:styleId="a7">
    <w:name w:val="List Paragraph"/>
    <w:basedOn w:val="a"/>
    <w:uiPriority w:val="34"/>
    <w:qFormat/>
    <w:rsid w:val="00FE0C73"/>
    <w:pPr>
      <w:ind w:left="720"/>
      <w:contextualSpacing/>
    </w:pPr>
  </w:style>
  <w:style w:type="character" w:styleId="a8">
    <w:name w:val="Intense Emphasis"/>
    <w:basedOn w:val="a0"/>
    <w:uiPriority w:val="21"/>
    <w:qFormat/>
    <w:rsid w:val="00FE0C73"/>
    <w:rPr>
      <w:i/>
      <w:iCs/>
      <w:color w:val="2F5496" w:themeColor="accent1" w:themeShade="BF"/>
    </w:rPr>
  </w:style>
  <w:style w:type="paragraph" w:styleId="a9">
    <w:name w:val="Intense Quote"/>
    <w:basedOn w:val="a"/>
    <w:next w:val="a"/>
    <w:link w:val="aa"/>
    <w:uiPriority w:val="30"/>
    <w:qFormat/>
    <w:rsid w:val="00FE0C7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E0C73"/>
    <w:rPr>
      <w:i/>
      <w:iCs/>
      <w:color w:val="2F5496" w:themeColor="accent1" w:themeShade="BF"/>
    </w:rPr>
  </w:style>
  <w:style w:type="character" w:styleId="ab">
    <w:name w:val="Intense Reference"/>
    <w:basedOn w:val="a0"/>
    <w:uiPriority w:val="32"/>
    <w:qFormat/>
    <w:rsid w:val="00FE0C73"/>
    <w:rPr>
      <w:b/>
      <w:bCs/>
      <w:smallCaps/>
      <w:color w:val="2F5496" w:themeColor="accent1" w:themeShade="BF"/>
      <w:spacing w:val="5"/>
    </w:rPr>
  </w:style>
  <w:style w:type="table" w:styleId="ac">
    <w:name w:val="Table Grid"/>
    <w:basedOn w:val="a1"/>
    <w:uiPriority w:val="39"/>
    <w:rsid w:val="00FE0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unhideWhenUsed/>
    <w:rsid w:val="004B515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e">
    <w:name w:val="header"/>
    <w:basedOn w:val="a"/>
    <w:link w:val="af"/>
    <w:uiPriority w:val="99"/>
    <w:unhideWhenUsed/>
    <w:rsid w:val="00ED594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ED5942"/>
  </w:style>
  <w:style w:type="paragraph" w:styleId="af0">
    <w:name w:val="footer"/>
    <w:basedOn w:val="a"/>
    <w:link w:val="af1"/>
    <w:uiPriority w:val="99"/>
    <w:unhideWhenUsed/>
    <w:rsid w:val="00ED594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D5942"/>
  </w:style>
  <w:style w:type="table" w:customStyle="1" w:styleId="11">
    <w:name w:val="Сетка таблицы1"/>
    <w:basedOn w:val="a1"/>
    <w:next w:val="ac"/>
    <w:uiPriority w:val="59"/>
    <w:rsid w:val="004C3DA1"/>
    <w:pPr>
      <w:spacing w:after="0" w:line="240" w:lineRule="auto"/>
    </w:pPr>
    <w:rPr>
      <w:rFonts w:ascii="Calibri" w:eastAsia="Times New Roman" w:hAnsi="Calibri" w:cs="Times New Roman"/>
      <w:kern w:val="0"/>
      <w:sz w:val="2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06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Борискин</dc:creator>
  <cp:keywords/>
  <dc:description/>
  <cp:lastModifiedBy>Родионов Никита Алексеевич</cp:lastModifiedBy>
  <cp:revision>8</cp:revision>
  <dcterms:created xsi:type="dcterms:W3CDTF">2025-02-28T06:24:00Z</dcterms:created>
  <dcterms:modified xsi:type="dcterms:W3CDTF">2025-03-11T08:47:00Z</dcterms:modified>
</cp:coreProperties>
</file>